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8E9" w:rsidRPr="00CE0770" w:rsidRDefault="00486D0C" w:rsidP="00486D0C">
      <w:pPr>
        <w:pBdr>
          <w:top w:val="nil"/>
          <w:left w:val="nil"/>
          <w:bottom w:val="nil"/>
          <w:right w:val="nil"/>
          <w:between w:val="nil"/>
        </w:pBdr>
        <w:shd w:val="clear" w:color="auto" w:fill="FFFFFF"/>
        <w:spacing w:line="276" w:lineRule="auto"/>
        <w:ind w:leftChars="0" w:left="0" w:firstLineChars="0" w:firstLine="0"/>
        <w:jc w:val="both"/>
        <w:rPr>
          <w:color w:val="000000"/>
          <w:sz w:val="28"/>
          <w:szCs w:val="28"/>
          <w:lang w:val="uk-UA"/>
        </w:rPr>
      </w:pPr>
      <w:r w:rsidRPr="00CE0770">
        <w:rPr>
          <w:color w:val="000000"/>
          <w:sz w:val="28"/>
          <w:szCs w:val="28"/>
          <w:lang w:val="uk-UA"/>
        </w:rPr>
        <w:t xml:space="preserve">                                                                                   Додаток 1 </w:t>
      </w:r>
    </w:p>
    <w:p w:rsidR="00486D0C" w:rsidRPr="00CE0770" w:rsidRDefault="00486D0C" w:rsidP="00486D0C">
      <w:pPr>
        <w:pBdr>
          <w:top w:val="nil"/>
          <w:left w:val="nil"/>
          <w:bottom w:val="nil"/>
          <w:right w:val="nil"/>
          <w:between w:val="nil"/>
        </w:pBdr>
        <w:shd w:val="clear" w:color="auto" w:fill="FFFFFF"/>
        <w:spacing w:line="276" w:lineRule="auto"/>
        <w:ind w:leftChars="0" w:left="0" w:firstLineChars="0" w:firstLine="0"/>
        <w:jc w:val="both"/>
        <w:rPr>
          <w:color w:val="000000"/>
          <w:sz w:val="28"/>
          <w:szCs w:val="28"/>
          <w:lang w:val="uk-UA"/>
        </w:rPr>
      </w:pPr>
      <w:r w:rsidRPr="00CE0770">
        <w:rPr>
          <w:color w:val="000000"/>
          <w:sz w:val="28"/>
          <w:szCs w:val="28"/>
          <w:lang w:val="uk-UA"/>
        </w:rPr>
        <w:t xml:space="preserve">                                                                                   до рішення сесії сільської ради</w:t>
      </w:r>
    </w:p>
    <w:p w:rsidR="00486D0C" w:rsidRPr="00CE0770" w:rsidRDefault="00486D0C" w:rsidP="00486D0C">
      <w:pPr>
        <w:pBdr>
          <w:top w:val="nil"/>
          <w:left w:val="nil"/>
          <w:bottom w:val="nil"/>
          <w:right w:val="nil"/>
          <w:between w:val="nil"/>
        </w:pBdr>
        <w:shd w:val="clear" w:color="auto" w:fill="FFFFFF"/>
        <w:spacing w:line="276" w:lineRule="auto"/>
        <w:ind w:leftChars="0" w:left="0" w:firstLineChars="0" w:firstLine="0"/>
        <w:jc w:val="both"/>
        <w:rPr>
          <w:color w:val="000000"/>
          <w:lang w:val="uk-UA"/>
        </w:rPr>
      </w:pPr>
      <w:r w:rsidRPr="00CE0770">
        <w:rPr>
          <w:color w:val="000000"/>
          <w:sz w:val="28"/>
          <w:szCs w:val="28"/>
          <w:lang w:val="uk-UA"/>
        </w:rPr>
        <w:t xml:space="preserve">                                                                      </w:t>
      </w:r>
      <w:r w:rsidR="00206DAA">
        <w:rPr>
          <w:color w:val="000000"/>
          <w:sz w:val="28"/>
          <w:szCs w:val="28"/>
          <w:lang w:val="uk-UA"/>
        </w:rPr>
        <w:t xml:space="preserve">             23.07.2020 р. № 5902-</w:t>
      </w:r>
      <w:r w:rsidRPr="00CE0770">
        <w:rPr>
          <w:color w:val="000000"/>
          <w:sz w:val="28"/>
          <w:szCs w:val="28"/>
          <w:lang w:val="uk-UA"/>
        </w:rPr>
        <w:t>52/VII</w:t>
      </w:r>
    </w:p>
    <w:p w:rsidR="00486D0C" w:rsidRPr="00CE0770" w:rsidRDefault="00486D0C" w:rsidP="0047750B">
      <w:pPr>
        <w:pBdr>
          <w:top w:val="nil"/>
          <w:left w:val="nil"/>
          <w:bottom w:val="nil"/>
          <w:right w:val="nil"/>
          <w:between w:val="nil"/>
        </w:pBdr>
        <w:spacing w:line="276" w:lineRule="auto"/>
        <w:ind w:left="1" w:hanging="3"/>
        <w:jc w:val="center"/>
        <w:rPr>
          <w:b/>
          <w:color w:val="000000"/>
          <w:sz w:val="28"/>
          <w:szCs w:val="28"/>
          <w:lang w:val="uk-UA"/>
        </w:rPr>
      </w:pPr>
    </w:p>
    <w:p w:rsidR="008358E9" w:rsidRPr="00CE0770" w:rsidRDefault="00607F5C" w:rsidP="0047750B">
      <w:pPr>
        <w:pBdr>
          <w:top w:val="nil"/>
          <w:left w:val="nil"/>
          <w:bottom w:val="nil"/>
          <w:right w:val="nil"/>
          <w:between w:val="nil"/>
        </w:pBdr>
        <w:spacing w:line="276" w:lineRule="auto"/>
        <w:ind w:left="1" w:hanging="3"/>
        <w:jc w:val="center"/>
        <w:rPr>
          <w:color w:val="000000"/>
          <w:sz w:val="28"/>
          <w:szCs w:val="28"/>
          <w:lang w:val="uk-UA"/>
        </w:rPr>
      </w:pPr>
      <w:r w:rsidRPr="00CE0770">
        <w:rPr>
          <w:b/>
          <w:color w:val="000000"/>
          <w:sz w:val="28"/>
          <w:szCs w:val="28"/>
          <w:lang w:val="uk-UA"/>
        </w:rPr>
        <w:t>ПОЛОЖЕННЯ</w:t>
      </w:r>
    </w:p>
    <w:p w:rsidR="008358E9" w:rsidRPr="00CE0770" w:rsidRDefault="00607F5C" w:rsidP="0047750B">
      <w:pPr>
        <w:pBdr>
          <w:top w:val="nil"/>
          <w:left w:val="nil"/>
          <w:bottom w:val="nil"/>
          <w:right w:val="nil"/>
          <w:between w:val="nil"/>
        </w:pBdr>
        <w:spacing w:line="276" w:lineRule="auto"/>
        <w:ind w:left="1" w:hanging="3"/>
        <w:jc w:val="center"/>
        <w:rPr>
          <w:color w:val="000000"/>
          <w:sz w:val="28"/>
          <w:szCs w:val="28"/>
          <w:lang w:val="uk-UA"/>
        </w:rPr>
      </w:pPr>
      <w:r w:rsidRPr="00CE0770">
        <w:rPr>
          <w:b/>
          <w:color w:val="000000"/>
          <w:sz w:val="28"/>
          <w:szCs w:val="28"/>
          <w:lang w:val="uk-UA"/>
        </w:rPr>
        <w:t>про бюджет участі (громадський бюджет)</w:t>
      </w:r>
    </w:p>
    <w:p w:rsidR="00206DAA" w:rsidRDefault="00607F5C" w:rsidP="0047750B">
      <w:pPr>
        <w:pBdr>
          <w:top w:val="nil"/>
          <w:left w:val="nil"/>
          <w:bottom w:val="nil"/>
          <w:right w:val="nil"/>
          <w:between w:val="nil"/>
        </w:pBdr>
        <w:spacing w:line="276" w:lineRule="auto"/>
        <w:ind w:left="1" w:hanging="3"/>
        <w:jc w:val="center"/>
        <w:rPr>
          <w:b/>
          <w:color w:val="000000"/>
          <w:sz w:val="28"/>
          <w:szCs w:val="28"/>
          <w:lang w:val="uk-UA"/>
        </w:rPr>
      </w:pPr>
      <w:proofErr w:type="spellStart"/>
      <w:r w:rsidRPr="00CE0770">
        <w:rPr>
          <w:b/>
          <w:color w:val="000000"/>
          <w:sz w:val="28"/>
          <w:szCs w:val="28"/>
          <w:lang w:val="uk-UA"/>
        </w:rPr>
        <w:t>Новоолександрівської</w:t>
      </w:r>
      <w:proofErr w:type="spellEnd"/>
      <w:r w:rsidRPr="00CE0770">
        <w:rPr>
          <w:b/>
          <w:color w:val="000000"/>
          <w:sz w:val="28"/>
          <w:szCs w:val="28"/>
          <w:lang w:val="uk-UA"/>
        </w:rPr>
        <w:t xml:space="preserve"> сільської </w:t>
      </w:r>
      <w:r w:rsidR="000C15D4">
        <w:rPr>
          <w:b/>
          <w:color w:val="000000"/>
          <w:sz w:val="28"/>
          <w:szCs w:val="28"/>
          <w:lang w:val="uk-UA"/>
        </w:rPr>
        <w:t>об`єднано</w:t>
      </w:r>
      <w:bookmarkStart w:id="0" w:name="_GoBack"/>
      <w:bookmarkEnd w:id="0"/>
      <w:r w:rsidR="0040382A">
        <w:rPr>
          <w:b/>
          <w:color w:val="000000"/>
          <w:sz w:val="28"/>
          <w:szCs w:val="28"/>
          <w:lang w:val="uk-UA"/>
        </w:rPr>
        <w:t xml:space="preserve"> </w:t>
      </w:r>
      <w:r w:rsidRPr="00CE0770">
        <w:rPr>
          <w:b/>
          <w:color w:val="000000"/>
          <w:sz w:val="28"/>
          <w:szCs w:val="28"/>
          <w:lang w:val="uk-UA"/>
        </w:rPr>
        <w:t>територіальної громади</w:t>
      </w:r>
    </w:p>
    <w:p w:rsidR="008358E9" w:rsidRPr="00CE0770" w:rsidRDefault="00206DAA" w:rsidP="0047750B">
      <w:pPr>
        <w:pBdr>
          <w:top w:val="nil"/>
          <w:left w:val="nil"/>
          <w:bottom w:val="nil"/>
          <w:right w:val="nil"/>
          <w:between w:val="nil"/>
        </w:pBdr>
        <w:spacing w:line="276" w:lineRule="auto"/>
        <w:ind w:left="1" w:hanging="3"/>
        <w:jc w:val="center"/>
        <w:rPr>
          <w:color w:val="000000"/>
          <w:sz w:val="28"/>
          <w:szCs w:val="28"/>
          <w:lang w:val="uk-UA"/>
        </w:rPr>
      </w:pPr>
      <w:r>
        <w:rPr>
          <w:b/>
          <w:color w:val="000000"/>
          <w:sz w:val="28"/>
          <w:szCs w:val="28"/>
          <w:lang w:val="uk-UA"/>
        </w:rPr>
        <w:t xml:space="preserve"> Дніпровського району Дніпропетровської області</w:t>
      </w:r>
    </w:p>
    <w:p w:rsidR="008358E9" w:rsidRPr="00CE0770" w:rsidRDefault="008358E9" w:rsidP="0047750B">
      <w:pPr>
        <w:pBdr>
          <w:top w:val="nil"/>
          <w:left w:val="nil"/>
          <w:bottom w:val="nil"/>
          <w:right w:val="nil"/>
          <w:between w:val="nil"/>
        </w:pBdr>
        <w:spacing w:line="276" w:lineRule="auto"/>
        <w:ind w:left="1" w:hanging="3"/>
        <w:jc w:val="center"/>
        <w:rPr>
          <w:color w:val="000000"/>
          <w:sz w:val="28"/>
          <w:szCs w:val="28"/>
          <w:lang w:val="uk-UA"/>
        </w:rPr>
      </w:pPr>
    </w:p>
    <w:p w:rsidR="008358E9" w:rsidRPr="00CE0770" w:rsidRDefault="00607F5C" w:rsidP="000417FD">
      <w:pPr>
        <w:pBdr>
          <w:top w:val="nil"/>
          <w:left w:val="nil"/>
          <w:bottom w:val="nil"/>
          <w:right w:val="nil"/>
          <w:between w:val="nil"/>
        </w:pBdr>
        <w:spacing w:line="276" w:lineRule="auto"/>
        <w:ind w:left="-2" w:firstLineChars="0" w:firstLine="722"/>
        <w:jc w:val="both"/>
        <w:rPr>
          <w:color w:val="000000"/>
          <w:sz w:val="28"/>
          <w:szCs w:val="28"/>
          <w:lang w:val="uk-UA"/>
        </w:rPr>
      </w:pPr>
      <w:r w:rsidRPr="00CE0770">
        <w:rPr>
          <w:color w:val="000000"/>
          <w:sz w:val="28"/>
          <w:szCs w:val="28"/>
          <w:lang w:val="uk-UA"/>
        </w:rPr>
        <w:t xml:space="preserve">Положення про Бюджет участі (громадський бюджет) </w:t>
      </w:r>
      <w:proofErr w:type="spellStart"/>
      <w:r w:rsidRPr="00CE0770">
        <w:rPr>
          <w:color w:val="000000"/>
          <w:sz w:val="28"/>
          <w:szCs w:val="28"/>
          <w:lang w:val="uk-UA"/>
        </w:rPr>
        <w:t>Новоолександрівської</w:t>
      </w:r>
      <w:proofErr w:type="spellEnd"/>
      <w:r w:rsidRPr="00CE0770">
        <w:rPr>
          <w:color w:val="000000"/>
          <w:sz w:val="28"/>
          <w:szCs w:val="28"/>
          <w:lang w:val="uk-UA"/>
        </w:rPr>
        <w:t xml:space="preserve"> сільської </w:t>
      </w:r>
      <w:r w:rsidR="00933212">
        <w:rPr>
          <w:color w:val="000000"/>
          <w:sz w:val="28"/>
          <w:szCs w:val="28"/>
          <w:lang w:val="uk-UA"/>
        </w:rPr>
        <w:t xml:space="preserve">об`єднаної </w:t>
      </w:r>
      <w:r w:rsidRPr="00CE0770">
        <w:rPr>
          <w:color w:val="000000"/>
          <w:sz w:val="28"/>
          <w:szCs w:val="28"/>
          <w:lang w:val="uk-UA"/>
        </w:rPr>
        <w:t>територіальної громади (далі – Положення) визначає основні засади процесу взаємодії сільської ради та мешканців громади щодо впровадження інноваційних механізмів залучення громадськості до розподілу коштів бюджету територіальної громади. </w:t>
      </w:r>
    </w:p>
    <w:p w:rsidR="008358E9" w:rsidRPr="00CE0770" w:rsidRDefault="00607F5C" w:rsidP="000417FD">
      <w:pPr>
        <w:pBdr>
          <w:top w:val="nil"/>
          <w:left w:val="nil"/>
          <w:bottom w:val="nil"/>
          <w:right w:val="nil"/>
          <w:between w:val="nil"/>
        </w:pBdr>
        <w:spacing w:line="276" w:lineRule="auto"/>
        <w:ind w:left="-2" w:firstLineChars="0" w:firstLine="722"/>
        <w:jc w:val="both"/>
        <w:rPr>
          <w:color w:val="000000"/>
          <w:sz w:val="28"/>
          <w:szCs w:val="28"/>
          <w:lang w:val="uk-UA"/>
        </w:rPr>
      </w:pPr>
      <w:r w:rsidRPr="00CE0770">
        <w:rPr>
          <w:color w:val="000000"/>
          <w:sz w:val="28"/>
          <w:szCs w:val="28"/>
          <w:lang w:val="uk-UA"/>
        </w:rPr>
        <w:t xml:space="preserve">Положення розроблене з урахуванням норм Бюджетного кодексу України, Закону України «Про місцеве самоврядування в Україні» та позитивного досвіду в галузі бюджету участі </w:t>
      </w:r>
      <w:r w:rsidRPr="00CE0770">
        <w:rPr>
          <w:sz w:val="28"/>
          <w:szCs w:val="28"/>
          <w:lang w:val="uk-UA"/>
        </w:rPr>
        <w:t>(</w:t>
      </w:r>
      <w:r w:rsidRPr="00CE0770">
        <w:rPr>
          <w:color w:val="000000"/>
          <w:sz w:val="28"/>
          <w:szCs w:val="28"/>
          <w:lang w:val="uk-UA"/>
        </w:rPr>
        <w:t xml:space="preserve">громадського бюджету). Положення впроваджується з метою активізації участі громадян у прийнятті рішень територіальної громади, забезпечення прозорості та відкритості діяльності сільської ради та впровадження кращих європейських практик взаємодії влади </w:t>
      </w:r>
      <w:r w:rsidR="002343A9" w:rsidRPr="00CE0770">
        <w:rPr>
          <w:color w:val="000000"/>
          <w:sz w:val="28"/>
          <w:szCs w:val="28"/>
          <w:lang w:val="uk-UA"/>
        </w:rPr>
        <w:t>та</w:t>
      </w:r>
      <w:r w:rsidRPr="00CE0770">
        <w:rPr>
          <w:color w:val="000000"/>
          <w:sz w:val="28"/>
          <w:szCs w:val="28"/>
          <w:lang w:val="uk-UA"/>
        </w:rPr>
        <w:t xml:space="preserve"> громади. </w:t>
      </w:r>
    </w:p>
    <w:p w:rsidR="008358E9" w:rsidRPr="00CE0770" w:rsidRDefault="008358E9" w:rsidP="0047750B">
      <w:pPr>
        <w:pBdr>
          <w:top w:val="nil"/>
          <w:left w:val="nil"/>
          <w:bottom w:val="nil"/>
          <w:right w:val="nil"/>
          <w:between w:val="nil"/>
        </w:pBdr>
        <w:spacing w:line="276" w:lineRule="auto"/>
        <w:ind w:left="1" w:hanging="3"/>
        <w:jc w:val="both"/>
        <w:rPr>
          <w:color w:val="000000"/>
          <w:sz w:val="28"/>
          <w:szCs w:val="28"/>
          <w:lang w:val="uk-UA"/>
        </w:rPr>
      </w:pPr>
    </w:p>
    <w:p w:rsidR="008358E9" w:rsidRPr="00CE0770" w:rsidRDefault="00607F5C" w:rsidP="000417FD">
      <w:pPr>
        <w:pBdr>
          <w:top w:val="nil"/>
          <w:left w:val="nil"/>
          <w:bottom w:val="nil"/>
          <w:right w:val="nil"/>
          <w:between w:val="nil"/>
        </w:pBdr>
        <w:spacing w:line="276" w:lineRule="auto"/>
        <w:ind w:left="1" w:hanging="3"/>
        <w:jc w:val="center"/>
        <w:rPr>
          <w:color w:val="000000"/>
          <w:sz w:val="28"/>
          <w:szCs w:val="28"/>
          <w:lang w:val="uk-UA"/>
        </w:rPr>
      </w:pPr>
      <w:r w:rsidRPr="00CE0770">
        <w:rPr>
          <w:b/>
          <w:color w:val="000000"/>
          <w:sz w:val="28"/>
          <w:szCs w:val="28"/>
          <w:lang w:val="uk-UA"/>
        </w:rPr>
        <w:t>1. В</w:t>
      </w:r>
      <w:r w:rsidR="001D52B3" w:rsidRPr="00CE0770">
        <w:rPr>
          <w:b/>
          <w:color w:val="000000"/>
          <w:sz w:val="28"/>
          <w:szCs w:val="28"/>
          <w:lang w:val="uk-UA"/>
        </w:rPr>
        <w:t>ИЗНАЧЕННЯ ПОНЯТЬ</w:t>
      </w:r>
    </w:p>
    <w:p w:rsidR="008358E9" w:rsidRPr="00CE0770" w:rsidRDefault="00607F5C" w:rsidP="001D52B3">
      <w:pPr>
        <w:pBdr>
          <w:top w:val="nil"/>
          <w:left w:val="nil"/>
          <w:bottom w:val="nil"/>
          <w:right w:val="nil"/>
          <w:between w:val="nil"/>
        </w:pBdr>
        <w:spacing w:line="276" w:lineRule="auto"/>
        <w:ind w:left="1" w:hanging="3"/>
        <w:jc w:val="both"/>
        <w:rPr>
          <w:color w:val="000000"/>
          <w:sz w:val="28"/>
          <w:szCs w:val="28"/>
          <w:lang w:val="uk-UA"/>
        </w:rPr>
      </w:pPr>
      <w:r w:rsidRPr="00CE0770">
        <w:rPr>
          <w:b/>
          <w:color w:val="000000"/>
          <w:sz w:val="28"/>
          <w:szCs w:val="28"/>
          <w:lang w:val="uk-UA"/>
        </w:rPr>
        <w:t>1.1. Бюджет участі (громадський бюджет) (далі – бюджету участі) -</w:t>
      </w:r>
      <w:r w:rsidRPr="00CE0770">
        <w:rPr>
          <w:color w:val="000000"/>
          <w:sz w:val="28"/>
          <w:szCs w:val="28"/>
          <w:lang w:val="uk-UA"/>
        </w:rPr>
        <w:t xml:space="preserve"> це частина бюджету </w:t>
      </w:r>
      <w:proofErr w:type="spellStart"/>
      <w:r w:rsidRPr="00CE0770">
        <w:rPr>
          <w:sz w:val="28"/>
          <w:szCs w:val="28"/>
          <w:lang w:val="uk-UA"/>
        </w:rPr>
        <w:t>Новоолександрівської</w:t>
      </w:r>
      <w:proofErr w:type="spellEnd"/>
      <w:r w:rsidRPr="00CE0770">
        <w:rPr>
          <w:sz w:val="28"/>
          <w:szCs w:val="28"/>
          <w:lang w:val="uk-UA"/>
        </w:rPr>
        <w:t xml:space="preserve"> сільської</w:t>
      </w:r>
      <w:r w:rsidRPr="00CE0770">
        <w:rPr>
          <w:color w:val="000000"/>
          <w:sz w:val="28"/>
          <w:szCs w:val="28"/>
          <w:lang w:val="uk-UA"/>
        </w:rPr>
        <w:t xml:space="preserve"> </w:t>
      </w:r>
      <w:r w:rsidR="00933212">
        <w:rPr>
          <w:color w:val="000000"/>
          <w:sz w:val="28"/>
          <w:szCs w:val="28"/>
          <w:lang w:val="uk-UA"/>
        </w:rPr>
        <w:t xml:space="preserve">об`єднаної </w:t>
      </w:r>
      <w:r w:rsidRPr="00CE0770">
        <w:rPr>
          <w:color w:val="000000"/>
          <w:sz w:val="28"/>
          <w:szCs w:val="28"/>
          <w:lang w:val="uk-UA"/>
        </w:rPr>
        <w:t>територ</w:t>
      </w:r>
      <w:r w:rsidR="00206DAA">
        <w:rPr>
          <w:color w:val="000000"/>
          <w:sz w:val="28"/>
          <w:szCs w:val="28"/>
          <w:lang w:val="uk-UA"/>
        </w:rPr>
        <w:t>іальної громади, з якої здійснюю</w:t>
      </w:r>
      <w:r w:rsidRPr="00CE0770">
        <w:rPr>
          <w:color w:val="000000"/>
          <w:sz w:val="28"/>
          <w:szCs w:val="28"/>
          <w:lang w:val="uk-UA"/>
        </w:rPr>
        <w:t xml:space="preserve">ться видатки, визначені безпосередньо членами громади чи мешканцями громади заходів, </w:t>
      </w:r>
      <w:r w:rsidRPr="00CE0770">
        <w:rPr>
          <w:sz w:val="28"/>
          <w:szCs w:val="28"/>
          <w:lang w:val="uk-UA"/>
        </w:rPr>
        <w:t>виконання робіт та надання послуг відповідно до</w:t>
      </w:r>
      <w:r w:rsidR="003C2153" w:rsidRPr="00CE0770">
        <w:rPr>
          <w:sz w:val="28"/>
          <w:szCs w:val="28"/>
          <w:lang w:val="uk-UA"/>
        </w:rPr>
        <w:t xml:space="preserve"> оформлених проє</w:t>
      </w:r>
      <w:r w:rsidRPr="00CE0770">
        <w:rPr>
          <w:sz w:val="28"/>
          <w:szCs w:val="28"/>
          <w:lang w:val="uk-UA"/>
        </w:rPr>
        <w:t xml:space="preserve">ктів, які стали переможцями конкурсу, </w:t>
      </w:r>
      <w:r w:rsidRPr="00CE0770">
        <w:rPr>
          <w:color w:val="000000"/>
          <w:sz w:val="28"/>
          <w:szCs w:val="28"/>
          <w:lang w:val="uk-UA"/>
        </w:rPr>
        <w:t>відповідно до цього Положення та за процедурою,</w:t>
      </w:r>
      <w:r w:rsidR="003C2153" w:rsidRPr="00CE0770">
        <w:rPr>
          <w:color w:val="000000"/>
          <w:sz w:val="28"/>
          <w:szCs w:val="28"/>
          <w:lang w:val="uk-UA"/>
        </w:rPr>
        <w:t xml:space="preserve"> </w:t>
      </w:r>
      <w:r w:rsidRPr="00CE0770">
        <w:rPr>
          <w:color w:val="000000"/>
          <w:sz w:val="28"/>
          <w:szCs w:val="28"/>
          <w:lang w:val="uk-UA"/>
        </w:rPr>
        <w:t>визначеною відповідною Програмою.</w:t>
      </w:r>
    </w:p>
    <w:p w:rsidR="008358E9" w:rsidRPr="00CE0770" w:rsidRDefault="00607F5C" w:rsidP="001D52B3">
      <w:pPr>
        <w:spacing w:line="276" w:lineRule="auto"/>
        <w:ind w:left="1" w:hanging="3"/>
        <w:jc w:val="both"/>
        <w:rPr>
          <w:sz w:val="28"/>
          <w:szCs w:val="28"/>
          <w:lang w:val="uk-UA"/>
        </w:rPr>
      </w:pPr>
      <w:r w:rsidRPr="00CE0770">
        <w:rPr>
          <w:sz w:val="28"/>
          <w:szCs w:val="28"/>
          <w:lang w:val="uk-UA"/>
        </w:rPr>
        <w:t xml:space="preserve">Кошти бюджету участі спрямовуються на реалізацію кращих </w:t>
      </w:r>
      <w:r w:rsidR="003C2153" w:rsidRPr="00CE0770">
        <w:rPr>
          <w:sz w:val="28"/>
          <w:szCs w:val="28"/>
          <w:lang w:val="uk-UA"/>
        </w:rPr>
        <w:t>проє</w:t>
      </w:r>
      <w:r w:rsidRPr="00CE0770">
        <w:rPr>
          <w:sz w:val="28"/>
          <w:szCs w:val="28"/>
          <w:lang w:val="uk-UA"/>
        </w:rPr>
        <w:t>ктів розвитку громади, які надійшли до Новоолександрівської сільської</w:t>
      </w:r>
      <w:r w:rsidR="002343A9" w:rsidRPr="00CE0770">
        <w:rPr>
          <w:sz w:val="28"/>
          <w:szCs w:val="28"/>
          <w:lang w:val="uk-UA"/>
        </w:rPr>
        <w:t xml:space="preserve"> </w:t>
      </w:r>
      <w:r w:rsidRPr="00CE0770">
        <w:rPr>
          <w:sz w:val="28"/>
          <w:szCs w:val="28"/>
          <w:lang w:val="uk-UA"/>
        </w:rPr>
        <w:t>ради від мешканців територіальної громади віком від 14 років.</w:t>
      </w:r>
    </w:p>
    <w:p w:rsidR="008358E9" w:rsidRPr="00CE0770" w:rsidRDefault="00607F5C" w:rsidP="001D52B3">
      <w:pPr>
        <w:pBdr>
          <w:top w:val="nil"/>
          <w:left w:val="nil"/>
          <w:bottom w:val="nil"/>
          <w:right w:val="nil"/>
          <w:between w:val="nil"/>
        </w:pBdr>
        <w:spacing w:line="276" w:lineRule="auto"/>
        <w:ind w:left="1" w:hanging="3"/>
        <w:jc w:val="both"/>
        <w:rPr>
          <w:color w:val="000000"/>
          <w:sz w:val="28"/>
          <w:szCs w:val="28"/>
          <w:lang w:val="uk-UA"/>
        </w:rPr>
      </w:pPr>
      <w:r w:rsidRPr="00CE0770">
        <w:rPr>
          <w:b/>
          <w:color w:val="000000"/>
          <w:sz w:val="28"/>
          <w:szCs w:val="28"/>
          <w:lang w:val="uk-UA"/>
        </w:rPr>
        <w:t xml:space="preserve">1.2. Територіальна громада - </w:t>
      </w:r>
      <w:r w:rsidRPr="00CE0770">
        <w:rPr>
          <w:color w:val="000000"/>
          <w:sz w:val="28"/>
          <w:szCs w:val="28"/>
          <w:lang w:val="uk-UA"/>
        </w:rPr>
        <w:t>жителі, об'єднані постійним проживанням у</w:t>
      </w:r>
      <w:r w:rsidR="002343A9" w:rsidRPr="00CE0770">
        <w:rPr>
          <w:color w:val="000000"/>
          <w:sz w:val="28"/>
          <w:szCs w:val="28"/>
          <w:lang w:val="uk-UA"/>
        </w:rPr>
        <w:t xml:space="preserve"> м</w:t>
      </w:r>
      <w:r w:rsidRPr="00CE0770">
        <w:rPr>
          <w:color w:val="000000"/>
          <w:sz w:val="28"/>
          <w:szCs w:val="28"/>
          <w:lang w:val="uk-UA"/>
        </w:rPr>
        <w:t>ежах добровільно об'єднаних кількох сіл (селищ), що мають єдиний адміністративний центр. </w:t>
      </w:r>
    </w:p>
    <w:p w:rsidR="008358E9" w:rsidRPr="00CE0770" w:rsidRDefault="00607F5C" w:rsidP="001D52B3">
      <w:pPr>
        <w:shd w:val="clear" w:color="auto" w:fill="FFFFFF" w:themeFill="background1"/>
        <w:spacing w:line="276" w:lineRule="auto"/>
        <w:ind w:left="1" w:hanging="3"/>
        <w:jc w:val="both"/>
        <w:rPr>
          <w:sz w:val="28"/>
          <w:szCs w:val="28"/>
          <w:lang w:val="uk-UA"/>
        </w:rPr>
      </w:pPr>
      <w:r w:rsidRPr="00CE0770">
        <w:rPr>
          <w:i/>
          <w:sz w:val="28"/>
          <w:szCs w:val="28"/>
          <w:lang w:val="uk-UA"/>
        </w:rPr>
        <w:t>Мешканці територіальної громади</w:t>
      </w:r>
      <w:r w:rsidRPr="00CE0770">
        <w:rPr>
          <w:sz w:val="28"/>
          <w:szCs w:val="28"/>
          <w:lang w:val="uk-UA"/>
        </w:rPr>
        <w:t xml:space="preserve"> – дієздатні громадяни України віком від 14 років, які зареєстровані або проживають на території ОТГ, що підтверджується офіційними документами – довідкою про місце роботи, навчання, служби чи </w:t>
      </w:r>
      <w:r w:rsidRPr="00CE0770">
        <w:rPr>
          <w:sz w:val="28"/>
          <w:szCs w:val="28"/>
          <w:lang w:val="uk-UA"/>
        </w:rPr>
        <w:lastRenderedPageBreak/>
        <w:t xml:space="preserve">іншими документами, що підтверджують факт проживання на території громади та внутрішньо переміщені особи, що відповідно до Закону України «Про забезпечення прав і свобод внутрішньо переміщених осіб» мають довідку про взяття на облік внутрішньо переміщеної особи в УПСЗН </w:t>
      </w:r>
      <w:r w:rsidR="002343A9" w:rsidRPr="00CE0770">
        <w:rPr>
          <w:sz w:val="28"/>
          <w:szCs w:val="28"/>
          <w:lang w:val="uk-UA"/>
        </w:rPr>
        <w:t>Дніпровської</w:t>
      </w:r>
      <w:r w:rsidRPr="00CE0770">
        <w:rPr>
          <w:sz w:val="28"/>
          <w:szCs w:val="28"/>
          <w:lang w:val="uk-UA"/>
        </w:rPr>
        <w:t xml:space="preserve"> районної державної адміністрації.</w:t>
      </w:r>
    </w:p>
    <w:p w:rsidR="008358E9" w:rsidRPr="00CE0770" w:rsidRDefault="003C2153" w:rsidP="001D52B3">
      <w:pPr>
        <w:pBdr>
          <w:top w:val="nil"/>
          <w:left w:val="nil"/>
          <w:bottom w:val="nil"/>
          <w:right w:val="nil"/>
          <w:between w:val="nil"/>
        </w:pBdr>
        <w:spacing w:line="276" w:lineRule="auto"/>
        <w:ind w:left="1" w:hanging="3"/>
        <w:jc w:val="both"/>
        <w:rPr>
          <w:color w:val="000000"/>
          <w:sz w:val="28"/>
          <w:szCs w:val="28"/>
          <w:lang w:val="uk-UA"/>
        </w:rPr>
      </w:pPr>
      <w:r w:rsidRPr="00CE0770">
        <w:rPr>
          <w:b/>
          <w:color w:val="000000"/>
          <w:sz w:val="28"/>
          <w:szCs w:val="28"/>
          <w:lang w:val="uk-UA"/>
        </w:rPr>
        <w:t xml:space="preserve">1.3. </w:t>
      </w:r>
      <w:proofErr w:type="spellStart"/>
      <w:r w:rsidRPr="00CE0770">
        <w:rPr>
          <w:b/>
          <w:color w:val="000000"/>
          <w:sz w:val="28"/>
          <w:szCs w:val="28"/>
          <w:lang w:val="uk-UA"/>
        </w:rPr>
        <w:t>Проє</w:t>
      </w:r>
      <w:r w:rsidR="00607F5C" w:rsidRPr="00CE0770">
        <w:rPr>
          <w:b/>
          <w:color w:val="000000"/>
          <w:sz w:val="28"/>
          <w:szCs w:val="28"/>
          <w:lang w:val="uk-UA"/>
        </w:rPr>
        <w:t>ктна</w:t>
      </w:r>
      <w:proofErr w:type="spellEnd"/>
      <w:r w:rsidR="00607F5C" w:rsidRPr="00CE0770">
        <w:rPr>
          <w:b/>
          <w:color w:val="000000"/>
          <w:sz w:val="28"/>
          <w:szCs w:val="28"/>
          <w:lang w:val="uk-UA"/>
        </w:rPr>
        <w:t xml:space="preserve"> пропозиція - </w:t>
      </w:r>
      <w:r w:rsidR="00607F5C" w:rsidRPr="00CE0770">
        <w:rPr>
          <w:color w:val="000000"/>
          <w:sz w:val="28"/>
          <w:szCs w:val="28"/>
          <w:lang w:val="uk-UA"/>
        </w:rPr>
        <w:t xml:space="preserve">пропозиція, яка подана </w:t>
      </w:r>
      <w:r w:rsidR="002343A9" w:rsidRPr="00CE0770">
        <w:rPr>
          <w:color w:val="000000"/>
          <w:sz w:val="28"/>
          <w:szCs w:val="28"/>
          <w:lang w:val="uk-UA"/>
        </w:rPr>
        <w:t>членом</w:t>
      </w:r>
      <w:r w:rsidR="00607F5C" w:rsidRPr="00CE0770">
        <w:rPr>
          <w:color w:val="000000"/>
          <w:sz w:val="28"/>
          <w:szCs w:val="28"/>
          <w:lang w:val="uk-UA"/>
        </w:rPr>
        <w:t xml:space="preserve"> територіальної громади та має підтримку не менше </w:t>
      </w:r>
      <w:r w:rsidR="00607F5C" w:rsidRPr="00CE0770">
        <w:rPr>
          <w:sz w:val="28"/>
          <w:szCs w:val="28"/>
          <w:lang w:val="uk-UA"/>
        </w:rPr>
        <w:t>10</w:t>
      </w:r>
      <w:r w:rsidR="00607F5C" w:rsidRPr="00CE0770">
        <w:rPr>
          <w:color w:val="000000"/>
          <w:sz w:val="28"/>
          <w:szCs w:val="28"/>
          <w:lang w:val="uk-UA"/>
        </w:rPr>
        <w:t xml:space="preserve"> членів територіальної громади</w:t>
      </w:r>
      <w:r w:rsidR="002343A9" w:rsidRPr="00CE0770">
        <w:rPr>
          <w:color w:val="000000"/>
          <w:sz w:val="28"/>
          <w:szCs w:val="28"/>
          <w:lang w:val="uk-UA"/>
        </w:rPr>
        <w:t xml:space="preserve">, </w:t>
      </w:r>
      <w:r w:rsidR="00607F5C" w:rsidRPr="00CE0770">
        <w:rPr>
          <w:color w:val="000000"/>
          <w:sz w:val="28"/>
          <w:szCs w:val="28"/>
          <w:lang w:val="uk-UA"/>
        </w:rPr>
        <w:t>яка не суперечить чинному законодавству, реалізація якої належить до компетенції територіальної громади, не перевищує термін одного бюджетного року з врахуванням обсягу коштів, пріоритетних напр</w:t>
      </w:r>
      <w:r w:rsidR="00D44003">
        <w:rPr>
          <w:color w:val="000000"/>
          <w:sz w:val="28"/>
          <w:szCs w:val="28"/>
          <w:lang w:val="uk-UA"/>
        </w:rPr>
        <w:t>ямків визначених сесією сільської</w:t>
      </w:r>
      <w:r w:rsidR="00607F5C" w:rsidRPr="00CE0770">
        <w:rPr>
          <w:color w:val="000000"/>
          <w:sz w:val="28"/>
          <w:szCs w:val="28"/>
          <w:lang w:val="uk-UA"/>
        </w:rPr>
        <w:t xml:space="preserve"> ради та оформлена згідно вимог цього Положення. </w:t>
      </w:r>
    </w:p>
    <w:p w:rsidR="000417FD" w:rsidRPr="00CE0770" w:rsidRDefault="00607F5C" w:rsidP="001D52B3">
      <w:pPr>
        <w:spacing w:line="276" w:lineRule="auto"/>
        <w:ind w:left="1" w:hanging="3"/>
        <w:jc w:val="both"/>
        <w:rPr>
          <w:sz w:val="28"/>
          <w:szCs w:val="28"/>
          <w:lang w:val="uk-UA"/>
        </w:rPr>
      </w:pPr>
      <w:r w:rsidRPr="00CE0770">
        <w:rPr>
          <w:i/>
          <w:sz w:val="28"/>
          <w:szCs w:val="28"/>
          <w:lang w:val="uk-UA"/>
        </w:rPr>
        <w:t>Про</w:t>
      </w:r>
      <w:r w:rsidR="003C2153" w:rsidRPr="00CE0770">
        <w:rPr>
          <w:i/>
          <w:sz w:val="28"/>
          <w:szCs w:val="28"/>
          <w:lang w:val="uk-UA"/>
        </w:rPr>
        <w:t>є</w:t>
      </w:r>
      <w:r w:rsidRPr="00CE0770">
        <w:rPr>
          <w:i/>
          <w:sz w:val="28"/>
          <w:szCs w:val="28"/>
          <w:lang w:val="uk-UA"/>
        </w:rPr>
        <w:t>кт</w:t>
      </w:r>
      <w:r w:rsidRPr="00CE0770">
        <w:rPr>
          <w:sz w:val="28"/>
          <w:szCs w:val="28"/>
          <w:lang w:val="uk-UA"/>
        </w:rPr>
        <w:t xml:space="preserve"> – пропозиція, яка подана членом територіальної громади та має підтримку не менше 10 членів територіальної громади (крім автора), в якій відображено план дій, комплекс робіт, задум, ідея, викладені у вигляді опису з відповідним обґрунтуванням, розрахунками витрат, кресленнями (картами, схемами), фотографіями, що розкривають сутність задуму та можливість його практичної реалізації за рахунок бюджету участі (громадського бюджету) протягом наступного бюджетного року та з урахуванням пріоритетних напрямків, визначених Стратегією розвитку, Планом соціально-економічного розвитку та програмами, які затверджені радою, і оформлена за формою згідно із додатком 1.</w:t>
      </w:r>
    </w:p>
    <w:p w:rsidR="008358E9" w:rsidRPr="00CE0770" w:rsidRDefault="00607F5C" w:rsidP="0047750B">
      <w:pPr>
        <w:pBdr>
          <w:top w:val="nil"/>
          <w:left w:val="nil"/>
          <w:bottom w:val="nil"/>
          <w:right w:val="nil"/>
          <w:between w:val="nil"/>
        </w:pBdr>
        <w:spacing w:line="276" w:lineRule="auto"/>
        <w:ind w:left="1" w:hanging="3"/>
        <w:jc w:val="both"/>
        <w:rPr>
          <w:sz w:val="28"/>
          <w:szCs w:val="28"/>
          <w:lang w:val="uk-UA"/>
        </w:rPr>
      </w:pPr>
      <w:r w:rsidRPr="00CE0770">
        <w:rPr>
          <w:b/>
          <w:color w:val="000000"/>
          <w:sz w:val="28"/>
          <w:szCs w:val="28"/>
          <w:lang w:val="uk-UA"/>
        </w:rPr>
        <w:t xml:space="preserve">1.4. Конкурс </w:t>
      </w:r>
      <w:r w:rsidR="009C24F0" w:rsidRPr="00CE0770">
        <w:rPr>
          <w:b/>
          <w:color w:val="000000"/>
          <w:sz w:val="28"/>
          <w:szCs w:val="28"/>
          <w:lang w:val="uk-UA"/>
        </w:rPr>
        <w:t xml:space="preserve">- </w:t>
      </w:r>
      <w:r w:rsidRPr="00CE0770">
        <w:rPr>
          <w:sz w:val="28"/>
          <w:szCs w:val="28"/>
          <w:lang w:val="uk-UA"/>
        </w:rPr>
        <w:t xml:space="preserve">це відбір </w:t>
      </w:r>
      <w:r w:rsidR="003C2153" w:rsidRPr="00CE0770">
        <w:rPr>
          <w:sz w:val="28"/>
          <w:szCs w:val="28"/>
          <w:lang w:val="uk-UA"/>
        </w:rPr>
        <w:t>проє</w:t>
      </w:r>
      <w:r w:rsidRPr="00CE0770">
        <w:rPr>
          <w:sz w:val="28"/>
          <w:szCs w:val="28"/>
          <w:lang w:val="uk-UA"/>
        </w:rPr>
        <w:t>ктів, який дає можливість відібрати кращі з надісланих на розгляд пропозицій шляхом голосування мешканців Новоолександрівської сільської територіальної громади.</w:t>
      </w:r>
    </w:p>
    <w:p w:rsidR="008358E9" w:rsidRPr="00CE0770" w:rsidRDefault="00607F5C" w:rsidP="00E5075F">
      <w:pPr>
        <w:pBdr>
          <w:top w:val="nil"/>
          <w:left w:val="nil"/>
          <w:bottom w:val="nil"/>
          <w:right w:val="nil"/>
          <w:between w:val="nil"/>
        </w:pBdr>
        <w:spacing w:line="276" w:lineRule="auto"/>
        <w:ind w:left="1" w:hanging="3"/>
        <w:jc w:val="both"/>
        <w:rPr>
          <w:sz w:val="28"/>
          <w:szCs w:val="28"/>
          <w:lang w:val="uk-UA"/>
        </w:rPr>
      </w:pPr>
      <w:r w:rsidRPr="00CE0770">
        <w:rPr>
          <w:b/>
          <w:color w:val="000000"/>
          <w:sz w:val="28"/>
          <w:szCs w:val="28"/>
          <w:lang w:val="uk-UA"/>
        </w:rPr>
        <w:t xml:space="preserve">1.5. Координаційна рада - </w:t>
      </w:r>
      <w:r w:rsidRPr="00CE0770">
        <w:rPr>
          <w:sz w:val="28"/>
          <w:szCs w:val="28"/>
          <w:lang w:val="uk-UA"/>
        </w:rPr>
        <w:t xml:space="preserve">постійно діючий консультативний орган, створений розпорядженням Новоолександрівської сільського голови, який координує процес здійснення та функціонування бюджету участі, забезпечує дотримання цього Положення, контроль за відбором </w:t>
      </w:r>
      <w:r w:rsidR="003C2153" w:rsidRPr="00CE0770">
        <w:rPr>
          <w:sz w:val="28"/>
          <w:szCs w:val="28"/>
          <w:lang w:val="uk-UA"/>
        </w:rPr>
        <w:t>проє</w:t>
      </w:r>
      <w:r w:rsidRPr="00CE0770">
        <w:rPr>
          <w:sz w:val="28"/>
          <w:szCs w:val="28"/>
          <w:lang w:val="uk-UA"/>
        </w:rPr>
        <w:t xml:space="preserve">ктів для фінансування, їх виконанням та здійснює попередній розгляд звіту про виконання </w:t>
      </w:r>
      <w:r w:rsidR="003C2153" w:rsidRPr="00CE0770">
        <w:rPr>
          <w:sz w:val="28"/>
          <w:szCs w:val="28"/>
          <w:lang w:val="uk-UA"/>
        </w:rPr>
        <w:t>проє</w:t>
      </w:r>
      <w:r w:rsidRPr="00CE0770">
        <w:rPr>
          <w:sz w:val="28"/>
          <w:szCs w:val="28"/>
          <w:lang w:val="uk-UA"/>
        </w:rPr>
        <w:t>ктів, відібраних для фінансування з бюджету участі.</w:t>
      </w:r>
    </w:p>
    <w:p w:rsidR="008358E9" w:rsidRPr="00CE0770" w:rsidRDefault="00607F5C" w:rsidP="0047750B">
      <w:pPr>
        <w:pBdr>
          <w:top w:val="nil"/>
          <w:left w:val="nil"/>
          <w:bottom w:val="nil"/>
          <w:right w:val="nil"/>
          <w:between w:val="nil"/>
        </w:pBdr>
        <w:spacing w:line="276" w:lineRule="auto"/>
        <w:ind w:left="1" w:hanging="3"/>
        <w:jc w:val="both"/>
        <w:rPr>
          <w:sz w:val="28"/>
          <w:szCs w:val="28"/>
          <w:lang w:val="uk-UA"/>
        </w:rPr>
      </w:pPr>
      <w:r w:rsidRPr="00CE0770">
        <w:rPr>
          <w:b/>
          <w:color w:val="000000"/>
          <w:sz w:val="28"/>
          <w:szCs w:val="28"/>
          <w:lang w:val="uk-UA"/>
        </w:rPr>
        <w:t xml:space="preserve">1.6. Автор </w:t>
      </w:r>
      <w:proofErr w:type="spellStart"/>
      <w:r w:rsidR="000B4545">
        <w:rPr>
          <w:b/>
          <w:sz w:val="28"/>
          <w:szCs w:val="28"/>
          <w:lang w:val="uk-UA"/>
        </w:rPr>
        <w:t>проє</w:t>
      </w:r>
      <w:r w:rsidRPr="00CE0770">
        <w:rPr>
          <w:b/>
          <w:sz w:val="28"/>
          <w:szCs w:val="28"/>
          <w:lang w:val="uk-UA"/>
        </w:rPr>
        <w:t>кту</w:t>
      </w:r>
      <w:proofErr w:type="spellEnd"/>
      <w:r w:rsidRPr="00CE0770">
        <w:rPr>
          <w:b/>
          <w:color w:val="000000"/>
          <w:sz w:val="28"/>
          <w:szCs w:val="28"/>
          <w:lang w:val="uk-UA"/>
        </w:rPr>
        <w:t xml:space="preserve"> -</w:t>
      </w:r>
      <w:r w:rsidRPr="00CE0770">
        <w:rPr>
          <w:color w:val="000000"/>
          <w:sz w:val="28"/>
          <w:szCs w:val="28"/>
          <w:lang w:val="uk-UA"/>
        </w:rPr>
        <w:t xml:space="preserve"> член територіальної громади, </w:t>
      </w:r>
      <w:r w:rsidRPr="00CE0770">
        <w:rPr>
          <w:sz w:val="28"/>
          <w:szCs w:val="28"/>
          <w:lang w:val="uk-UA"/>
        </w:rPr>
        <w:t xml:space="preserve">дієздатний громадянин України віком від </w:t>
      </w:r>
      <w:r w:rsidR="00FC2D41" w:rsidRPr="00CE0770">
        <w:rPr>
          <w:sz w:val="28"/>
          <w:szCs w:val="28"/>
          <w:lang w:val="uk-UA"/>
        </w:rPr>
        <w:t>14</w:t>
      </w:r>
      <w:r w:rsidRPr="00CE0770">
        <w:rPr>
          <w:sz w:val="28"/>
          <w:szCs w:val="28"/>
          <w:lang w:val="uk-UA"/>
        </w:rPr>
        <w:t xml:space="preserve"> років, </w:t>
      </w:r>
      <w:r w:rsidRPr="00CE0770">
        <w:rPr>
          <w:color w:val="000000"/>
          <w:sz w:val="28"/>
          <w:szCs w:val="28"/>
          <w:lang w:val="uk-UA"/>
        </w:rPr>
        <w:t>який підготував</w:t>
      </w:r>
      <w:r w:rsidR="003C2153" w:rsidRPr="00CE0770">
        <w:rPr>
          <w:color w:val="000000"/>
          <w:sz w:val="28"/>
          <w:szCs w:val="28"/>
          <w:lang w:val="uk-UA"/>
        </w:rPr>
        <w:t xml:space="preserve"> та подав проє</w:t>
      </w:r>
      <w:r w:rsidRPr="00CE0770">
        <w:rPr>
          <w:color w:val="000000"/>
          <w:sz w:val="28"/>
          <w:szCs w:val="28"/>
          <w:lang w:val="uk-UA"/>
        </w:rPr>
        <w:t>ктну пропозицію у порядку, визначеного цим Положенням</w:t>
      </w:r>
      <w:r w:rsidRPr="00CE0770">
        <w:rPr>
          <w:sz w:val="28"/>
          <w:szCs w:val="28"/>
          <w:lang w:val="uk-UA"/>
        </w:rPr>
        <w:t>.</w:t>
      </w:r>
    </w:p>
    <w:p w:rsidR="008358E9" w:rsidRPr="00CE0770" w:rsidRDefault="00607F5C" w:rsidP="001D52B3">
      <w:pPr>
        <w:pBdr>
          <w:top w:val="nil"/>
          <w:left w:val="nil"/>
          <w:bottom w:val="nil"/>
          <w:right w:val="nil"/>
          <w:between w:val="nil"/>
        </w:pBdr>
        <w:spacing w:line="276" w:lineRule="auto"/>
        <w:ind w:left="1" w:hanging="3"/>
        <w:jc w:val="both"/>
        <w:rPr>
          <w:sz w:val="28"/>
          <w:szCs w:val="28"/>
          <w:lang w:val="uk-UA"/>
        </w:rPr>
      </w:pPr>
      <w:r w:rsidRPr="00CE0770">
        <w:rPr>
          <w:b/>
          <w:color w:val="000000"/>
          <w:sz w:val="28"/>
          <w:szCs w:val="28"/>
          <w:lang w:val="uk-UA"/>
        </w:rPr>
        <w:t>1.7. Голосування -</w:t>
      </w:r>
      <w:r w:rsidRPr="00CE0770">
        <w:rPr>
          <w:color w:val="000000"/>
          <w:sz w:val="28"/>
          <w:szCs w:val="28"/>
          <w:lang w:val="uk-UA"/>
        </w:rPr>
        <w:t xml:space="preserve"> </w:t>
      </w:r>
      <w:r w:rsidRPr="00CE0770">
        <w:rPr>
          <w:sz w:val="28"/>
          <w:szCs w:val="28"/>
          <w:lang w:val="uk-UA"/>
        </w:rPr>
        <w:t xml:space="preserve">процес визначення мешканцями </w:t>
      </w:r>
      <w:proofErr w:type="spellStart"/>
      <w:r w:rsidRPr="00CE0770">
        <w:rPr>
          <w:sz w:val="28"/>
          <w:szCs w:val="28"/>
          <w:lang w:val="uk-UA"/>
        </w:rPr>
        <w:t>Новоолександрівської</w:t>
      </w:r>
      <w:proofErr w:type="spellEnd"/>
      <w:r w:rsidRPr="00CE0770">
        <w:rPr>
          <w:sz w:val="28"/>
          <w:szCs w:val="28"/>
          <w:lang w:val="uk-UA"/>
        </w:rPr>
        <w:t xml:space="preserve"> сільс</w:t>
      </w:r>
      <w:r w:rsidR="003C2153" w:rsidRPr="00CE0770">
        <w:rPr>
          <w:sz w:val="28"/>
          <w:szCs w:val="28"/>
          <w:lang w:val="uk-UA"/>
        </w:rPr>
        <w:t>ької</w:t>
      </w:r>
      <w:r w:rsidR="00333C6D">
        <w:rPr>
          <w:sz w:val="28"/>
          <w:szCs w:val="28"/>
          <w:lang w:val="uk-UA"/>
        </w:rPr>
        <w:t xml:space="preserve"> об`єднаної</w:t>
      </w:r>
      <w:r w:rsidR="003C2153" w:rsidRPr="00CE0770">
        <w:rPr>
          <w:sz w:val="28"/>
          <w:szCs w:val="28"/>
          <w:lang w:val="uk-UA"/>
        </w:rPr>
        <w:t xml:space="preserve"> територіальної громади </w:t>
      </w:r>
      <w:proofErr w:type="spellStart"/>
      <w:r w:rsidR="003C2153" w:rsidRPr="00CE0770">
        <w:rPr>
          <w:sz w:val="28"/>
          <w:szCs w:val="28"/>
          <w:lang w:val="uk-UA"/>
        </w:rPr>
        <w:t>проє</w:t>
      </w:r>
      <w:r w:rsidRPr="00CE0770">
        <w:rPr>
          <w:sz w:val="28"/>
          <w:szCs w:val="28"/>
          <w:lang w:val="uk-UA"/>
        </w:rPr>
        <w:t>ктів</w:t>
      </w:r>
      <w:proofErr w:type="spellEnd"/>
      <w:r w:rsidRPr="00CE0770">
        <w:rPr>
          <w:sz w:val="28"/>
          <w:szCs w:val="28"/>
          <w:lang w:val="uk-UA"/>
        </w:rPr>
        <w:t>-</w:t>
      </w:r>
      <w:r w:rsidR="003C2153" w:rsidRPr="00CE0770">
        <w:rPr>
          <w:sz w:val="28"/>
          <w:szCs w:val="28"/>
          <w:lang w:val="uk-UA"/>
        </w:rPr>
        <w:t xml:space="preserve">переможців серед відібраних </w:t>
      </w:r>
      <w:proofErr w:type="spellStart"/>
      <w:r w:rsidR="003C2153" w:rsidRPr="00CE0770">
        <w:rPr>
          <w:sz w:val="28"/>
          <w:szCs w:val="28"/>
          <w:lang w:val="uk-UA"/>
        </w:rPr>
        <w:t>проє</w:t>
      </w:r>
      <w:r w:rsidRPr="00CE0770">
        <w:rPr>
          <w:sz w:val="28"/>
          <w:szCs w:val="28"/>
          <w:lang w:val="uk-UA"/>
        </w:rPr>
        <w:t>ктів</w:t>
      </w:r>
      <w:proofErr w:type="spellEnd"/>
      <w:r w:rsidRPr="00CE0770">
        <w:rPr>
          <w:sz w:val="28"/>
          <w:szCs w:val="28"/>
          <w:lang w:val="uk-UA"/>
        </w:rPr>
        <w:t xml:space="preserve"> шляхом заповнення бланку для голосування в паперовому або електронному вигляді.</w:t>
      </w:r>
    </w:p>
    <w:p w:rsidR="008358E9" w:rsidRPr="00CE0770" w:rsidRDefault="00607F5C" w:rsidP="001D52B3">
      <w:pPr>
        <w:spacing w:line="276" w:lineRule="auto"/>
        <w:ind w:left="1" w:hanging="3"/>
        <w:jc w:val="both"/>
        <w:rPr>
          <w:sz w:val="28"/>
          <w:szCs w:val="28"/>
          <w:lang w:val="uk-UA"/>
        </w:rPr>
      </w:pPr>
      <w:r w:rsidRPr="00CE0770">
        <w:rPr>
          <w:b/>
          <w:sz w:val="28"/>
          <w:szCs w:val="28"/>
          <w:lang w:val="uk-UA"/>
        </w:rPr>
        <w:t>1.8.</w:t>
      </w:r>
      <w:r w:rsidRPr="00CE0770">
        <w:rPr>
          <w:sz w:val="28"/>
          <w:szCs w:val="28"/>
          <w:lang w:val="uk-UA"/>
        </w:rPr>
        <w:t xml:space="preserve"> </w:t>
      </w:r>
      <w:r w:rsidRPr="00CE0770">
        <w:rPr>
          <w:b/>
          <w:sz w:val="28"/>
          <w:szCs w:val="28"/>
          <w:lang w:val="uk-UA"/>
        </w:rPr>
        <w:t>Пункти голосування</w:t>
      </w:r>
      <w:r w:rsidRPr="00CE0770">
        <w:rPr>
          <w:sz w:val="28"/>
          <w:szCs w:val="28"/>
          <w:lang w:val="uk-UA"/>
        </w:rPr>
        <w:t xml:space="preserve"> – місця для проведення голосування, які визначені Координаційною радою.</w:t>
      </w:r>
    </w:p>
    <w:p w:rsidR="008358E9" w:rsidRPr="00CE0770" w:rsidRDefault="00607F5C" w:rsidP="001D52B3">
      <w:pPr>
        <w:spacing w:line="276" w:lineRule="auto"/>
        <w:ind w:left="1" w:hanging="3"/>
        <w:jc w:val="both"/>
        <w:rPr>
          <w:sz w:val="28"/>
          <w:szCs w:val="28"/>
          <w:lang w:val="uk-UA"/>
        </w:rPr>
      </w:pPr>
      <w:r w:rsidRPr="00CE0770">
        <w:rPr>
          <w:b/>
          <w:sz w:val="28"/>
          <w:szCs w:val="28"/>
          <w:lang w:val="uk-UA"/>
        </w:rPr>
        <w:lastRenderedPageBreak/>
        <w:t>1.9.</w:t>
      </w:r>
      <w:r w:rsidRPr="00CE0770">
        <w:rPr>
          <w:sz w:val="28"/>
          <w:szCs w:val="28"/>
          <w:lang w:val="uk-UA"/>
        </w:rPr>
        <w:t xml:space="preserve"> </w:t>
      </w:r>
      <w:r w:rsidRPr="00CE0770">
        <w:rPr>
          <w:b/>
          <w:sz w:val="28"/>
          <w:szCs w:val="28"/>
          <w:lang w:val="uk-UA"/>
        </w:rPr>
        <w:t>Електронна система</w:t>
      </w:r>
      <w:r w:rsidRPr="00CE0770">
        <w:rPr>
          <w:sz w:val="28"/>
          <w:szCs w:val="28"/>
          <w:lang w:val="uk-UA"/>
        </w:rPr>
        <w:t xml:space="preserve"> – це онлайн сервіс, який доз</w:t>
      </w:r>
      <w:r w:rsidR="003C2153" w:rsidRPr="00CE0770">
        <w:rPr>
          <w:sz w:val="28"/>
          <w:szCs w:val="28"/>
          <w:lang w:val="uk-UA"/>
        </w:rPr>
        <w:t>воляє брати участь у подачі проє</w:t>
      </w:r>
      <w:r w:rsidRPr="00CE0770">
        <w:rPr>
          <w:sz w:val="28"/>
          <w:szCs w:val="28"/>
          <w:lang w:val="uk-UA"/>
        </w:rPr>
        <w:t>ктів та голосуванні за них, у рамках бюджету участі Новоолександрівської сільської територіальної громади, використовуючи BankID, електронно-цифровий підпис (ЕЦП) або через введення паспортних даних в пунктах для голосування.</w:t>
      </w:r>
    </w:p>
    <w:p w:rsidR="000417FD" w:rsidRPr="00CE0770" w:rsidRDefault="00607F5C" w:rsidP="001D52B3">
      <w:pPr>
        <w:spacing w:line="276" w:lineRule="auto"/>
        <w:ind w:left="1" w:hanging="3"/>
        <w:jc w:val="both"/>
        <w:rPr>
          <w:sz w:val="28"/>
          <w:szCs w:val="28"/>
          <w:lang w:val="uk-UA"/>
        </w:rPr>
      </w:pPr>
      <w:r w:rsidRPr="00CE0770">
        <w:rPr>
          <w:b/>
          <w:sz w:val="28"/>
          <w:szCs w:val="28"/>
          <w:lang w:val="uk-UA"/>
        </w:rPr>
        <w:t>1.10</w:t>
      </w:r>
      <w:r w:rsidRPr="00CE0770">
        <w:rPr>
          <w:sz w:val="28"/>
          <w:szCs w:val="28"/>
          <w:lang w:val="uk-UA"/>
        </w:rPr>
        <w:t xml:space="preserve">. </w:t>
      </w:r>
      <w:r w:rsidRPr="00CE0770">
        <w:rPr>
          <w:b/>
          <w:sz w:val="28"/>
          <w:szCs w:val="28"/>
          <w:lang w:val="uk-UA"/>
        </w:rPr>
        <w:t>Цінник типових робіт</w:t>
      </w:r>
      <w:r w:rsidRPr="00CE0770">
        <w:rPr>
          <w:sz w:val="28"/>
          <w:szCs w:val="28"/>
          <w:lang w:val="uk-UA"/>
        </w:rPr>
        <w:t xml:space="preserve"> – затверджений Координаційною радою орієнтовний перелік вартості типових робіт, який м</w:t>
      </w:r>
      <w:r w:rsidR="003C2153" w:rsidRPr="00CE0770">
        <w:rPr>
          <w:sz w:val="28"/>
          <w:szCs w:val="28"/>
          <w:lang w:val="uk-UA"/>
        </w:rPr>
        <w:t>ає на меті допомогу авторам проє</w:t>
      </w:r>
      <w:r w:rsidRPr="00CE0770">
        <w:rPr>
          <w:sz w:val="28"/>
          <w:szCs w:val="28"/>
          <w:lang w:val="uk-UA"/>
        </w:rPr>
        <w:t>ктів на етапі розрахунку вартості проектів. Перелік не є вичерпним та носить рекомендаційний характе</w:t>
      </w:r>
      <w:r w:rsidR="00483434">
        <w:rPr>
          <w:sz w:val="28"/>
          <w:szCs w:val="28"/>
          <w:lang w:val="uk-UA"/>
        </w:rPr>
        <w:t xml:space="preserve">р для застосування авторами </w:t>
      </w:r>
      <w:proofErr w:type="spellStart"/>
      <w:r w:rsidR="00483434">
        <w:rPr>
          <w:sz w:val="28"/>
          <w:szCs w:val="28"/>
          <w:lang w:val="uk-UA"/>
        </w:rPr>
        <w:t>проє</w:t>
      </w:r>
      <w:r w:rsidRPr="00CE0770">
        <w:rPr>
          <w:sz w:val="28"/>
          <w:szCs w:val="28"/>
          <w:lang w:val="uk-UA"/>
        </w:rPr>
        <w:t>ктів</w:t>
      </w:r>
      <w:proofErr w:type="spellEnd"/>
      <w:r w:rsidRPr="00CE0770">
        <w:rPr>
          <w:sz w:val="28"/>
          <w:szCs w:val="28"/>
          <w:lang w:val="uk-UA"/>
        </w:rPr>
        <w:t>.</w:t>
      </w:r>
    </w:p>
    <w:p w:rsidR="000417FD" w:rsidRPr="00CE0770" w:rsidRDefault="000417FD" w:rsidP="000417FD">
      <w:pPr>
        <w:spacing w:line="276" w:lineRule="auto"/>
        <w:ind w:left="1" w:hanging="3"/>
        <w:jc w:val="both"/>
        <w:rPr>
          <w:sz w:val="28"/>
          <w:szCs w:val="28"/>
          <w:lang w:val="uk-UA"/>
        </w:rPr>
      </w:pPr>
    </w:p>
    <w:p w:rsidR="008358E9" w:rsidRPr="00CE0770" w:rsidRDefault="00607F5C" w:rsidP="001D52B3">
      <w:pPr>
        <w:pBdr>
          <w:top w:val="nil"/>
          <w:left w:val="nil"/>
          <w:bottom w:val="nil"/>
          <w:right w:val="nil"/>
          <w:between w:val="nil"/>
        </w:pBdr>
        <w:spacing w:line="276" w:lineRule="auto"/>
        <w:ind w:left="1" w:hanging="3"/>
        <w:jc w:val="center"/>
        <w:rPr>
          <w:color w:val="000000"/>
          <w:sz w:val="28"/>
          <w:szCs w:val="28"/>
          <w:lang w:val="uk-UA"/>
        </w:rPr>
      </w:pPr>
      <w:r w:rsidRPr="00CE0770">
        <w:rPr>
          <w:b/>
          <w:color w:val="000000"/>
          <w:sz w:val="28"/>
          <w:szCs w:val="28"/>
          <w:lang w:val="uk-UA"/>
        </w:rPr>
        <w:t>2. З</w:t>
      </w:r>
      <w:r w:rsidR="001D52B3" w:rsidRPr="00CE0770">
        <w:rPr>
          <w:b/>
          <w:color w:val="000000"/>
          <w:sz w:val="28"/>
          <w:szCs w:val="28"/>
          <w:lang w:val="uk-UA"/>
        </w:rPr>
        <w:t>АГАЛЬНІ ПОЛОЖЕННЯ ТА ФІНАНСУВАННЯ</w:t>
      </w:r>
    </w:p>
    <w:p w:rsidR="008358E9" w:rsidRPr="00CE0770" w:rsidRDefault="003C2153" w:rsidP="001D52B3">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2.1. Фінансування проє</w:t>
      </w:r>
      <w:r w:rsidR="00607F5C" w:rsidRPr="00CE0770">
        <w:rPr>
          <w:color w:val="000000"/>
          <w:sz w:val="28"/>
          <w:szCs w:val="28"/>
          <w:lang w:val="uk-UA"/>
        </w:rPr>
        <w:t xml:space="preserve">ктних пропозицій бюджету участі проводиться за рахунок коштів бюджету </w:t>
      </w:r>
      <w:r w:rsidR="00024A98">
        <w:rPr>
          <w:color w:val="000000"/>
          <w:sz w:val="28"/>
          <w:szCs w:val="28"/>
          <w:lang w:val="uk-UA"/>
        </w:rPr>
        <w:t xml:space="preserve">сільської об`єднаної </w:t>
      </w:r>
      <w:r w:rsidR="00607F5C" w:rsidRPr="00CE0770">
        <w:rPr>
          <w:color w:val="000000"/>
          <w:sz w:val="28"/>
          <w:szCs w:val="28"/>
          <w:lang w:val="uk-UA"/>
        </w:rPr>
        <w:t>територіальної громади.</w:t>
      </w:r>
    </w:p>
    <w:p w:rsidR="008358E9" w:rsidRPr="00CE0770" w:rsidRDefault="00607F5C" w:rsidP="001D52B3">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2.2. Загальний обсяг бюджету участі на наступний бюджетний рік визначається рішенням </w:t>
      </w:r>
      <w:r w:rsidRPr="00CE0770">
        <w:rPr>
          <w:sz w:val="28"/>
          <w:szCs w:val="28"/>
          <w:lang w:val="uk-UA"/>
        </w:rPr>
        <w:t>Новоолександрівської сільської</w:t>
      </w:r>
      <w:r w:rsidRPr="00CE0770">
        <w:rPr>
          <w:color w:val="000000"/>
          <w:sz w:val="28"/>
          <w:szCs w:val="28"/>
          <w:lang w:val="uk-UA"/>
        </w:rPr>
        <w:t xml:space="preserve"> ради та становить не менше</w:t>
      </w:r>
      <w:r w:rsidR="00B87C68" w:rsidRPr="00CE0770">
        <w:rPr>
          <w:color w:val="000000"/>
          <w:sz w:val="28"/>
          <w:szCs w:val="28"/>
          <w:lang w:val="uk-UA"/>
        </w:rPr>
        <w:t xml:space="preserve"> </w:t>
      </w:r>
      <w:r w:rsidRPr="00CE0770">
        <w:rPr>
          <w:color w:val="000000"/>
          <w:sz w:val="28"/>
          <w:szCs w:val="28"/>
          <w:lang w:val="uk-UA"/>
        </w:rPr>
        <w:t xml:space="preserve">1 </w:t>
      </w:r>
      <w:r w:rsidR="00FB7FEA" w:rsidRPr="00CE0770">
        <w:rPr>
          <w:color w:val="000000"/>
          <w:sz w:val="28"/>
          <w:szCs w:val="28"/>
          <w:lang w:val="uk-UA"/>
        </w:rPr>
        <w:t>%</w:t>
      </w:r>
      <w:r w:rsidRPr="00CE0770">
        <w:rPr>
          <w:color w:val="000000"/>
          <w:sz w:val="28"/>
          <w:szCs w:val="28"/>
          <w:lang w:val="uk-UA"/>
        </w:rPr>
        <w:t xml:space="preserve"> затвердженого обсягу власних і закріплених доходів загального фонду бюджету територіальної громади на </w:t>
      </w:r>
      <w:r w:rsidRPr="00CE0770">
        <w:rPr>
          <w:sz w:val="28"/>
          <w:szCs w:val="28"/>
          <w:lang w:val="uk-UA"/>
        </w:rPr>
        <w:t>відповідний</w:t>
      </w:r>
      <w:r w:rsidRPr="00CE0770">
        <w:rPr>
          <w:color w:val="000000"/>
          <w:sz w:val="28"/>
          <w:szCs w:val="28"/>
          <w:lang w:val="uk-UA"/>
        </w:rPr>
        <w:t xml:space="preserve"> бюджетний рік. Абсолютний обсяг фінансування бюджету участі визначається на дату установчого засідання Координаційної ради щодо старту п</w:t>
      </w:r>
      <w:r w:rsidRPr="00CE0770">
        <w:rPr>
          <w:sz w:val="28"/>
          <w:szCs w:val="28"/>
          <w:lang w:val="uk-UA"/>
        </w:rPr>
        <w:t>рийому</w:t>
      </w:r>
      <w:r w:rsidR="003C2153" w:rsidRPr="00CE0770">
        <w:rPr>
          <w:color w:val="000000"/>
          <w:sz w:val="28"/>
          <w:szCs w:val="28"/>
          <w:lang w:val="uk-UA"/>
        </w:rPr>
        <w:t xml:space="preserve"> проє</w:t>
      </w:r>
      <w:r w:rsidRPr="00CE0770">
        <w:rPr>
          <w:color w:val="000000"/>
          <w:sz w:val="28"/>
          <w:szCs w:val="28"/>
          <w:lang w:val="uk-UA"/>
        </w:rPr>
        <w:t>ктних пропозицій.</w:t>
      </w:r>
    </w:p>
    <w:p w:rsidR="008358E9" w:rsidRPr="00CE0770" w:rsidRDefault="00607F5C" w:rsidP="001D52B3">
      <w:pPr>
        <w:shd w:val="clear" w:color="auto" w:fill="FFFFFF"/>
        <w:spacing w:line="276" w:lineRule="auto"/>
        <w:ind w:left="1" w:hanging="3"/>
        <w:jc w:val="both"/>
        <w:rPr>
          <w:sz w:val="28"/>
          <w:szCs w:val="28"/>
          <w:lang w:val="uk-UA"/>
        </w:rPr>
      </w:pPr>
      <w:r w:rsidRPr="00CE0770">
        <w:rPr>
          <w:color w:val="000000"/>
          <w:sz w:val="28"/>
          <w:szCs w:val="28"/>
          <w:lang w:val="uk-UA"/>
        </w:rPr>
        <w:t>2.3. За рахунок коштів бюджету участі</w:t>
      </w:r>
      <w:r w:rsidR="003C2153" w:rsidRPr="00CE0770">
        <w:rPr>
          <w:color w:val="000000"/>
          <w:sz w:val="28"/>
          <w:szCs w:val="28"/>
          <w:lang w:val="uk-UA"/>
        </w:rPr>
        <w:t xml:space="preserve"> можуть бути профінансовані проє</w:t>
      </w:r>
      <w:r w:rsidRPr="00CE0770">
        <w:rPr>
          <w:color w:val="000000"/>
          <w:sz w:val="28"/>
          <w:szCs w:val="28"/>
          <w:lang w:val="uk-UA"/>
        </w:rPr>
        <w:t>ктні пропозиції, які підтримані шляхом голосування членами територіальної громади.</w:t>
      </w:r>
      <w:r w:rsidR="00FB7FEA" w:rsidRPr="00CE0770">
        <w:rPr>
          <w:color w:val="000000"/>
          <w:sz w:val="28"/>
          <w:szCs w:val="28"/>
          <w:lang w:val="uk-UA"/>
        </w:rPr>
        <w:t xml:space="preserve"> </w:t>
      </w:r>
      <w:r w:rsidR="00FB7FEA" w:rsidRPr="00CE0770">
        <w:rPr>
          <w:sz w:val="28"/>
          <w:szCs w:val="28"/>
          <w:lang w:val="uk-UA"/>
        </w:rPr>
        <w:t xml:space="preserve">При цьому обсяг витрат на реалізацію проекту не повинен перевищувати суму загального обсягу бюджету участі на відповідний рік. </w:t>
      </w:r>
    </w:p>
    <w:p w:rsidR="008358E9" w:rsidRPr="00CE0770" w:rsidRDefault="003C2153" w:rsidP="001D52B3">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2.4. Термін реалізації проє</w:t>
      </w:r>
      <w:r w:rsidR="00607F5C" w:rsidRPr="00CE0770">
        <w:rPr>
          <w:color w:val="000000"/>
          <w:sz w:val="28"/>
          <w:szCs w:val="28"/>
          <w:lang w:val="uk-UA"/>
        </w:rPr>
        <w:t>ктних пропозицій не повинен перевищувати одного бюджетного року.</w:t>
      </w:r>
    </w:p>
    <w:p w:rsidR="008358E9" w:rsidRPr="00CE0770" w:rsidRDefault="00607F5C" w:rsidP="001D52B3">
      <w:pPr>
        <w:spacing w:line="276" w:lineRule="auto"/>
        <w:ind w:left="1" w:hanging="3"/>
        <w:jc w:val="both"/>
        <w:rPr>
          <w:color w:val="000000"/>
          <w:sz w:val="28"/>
          <w:szCs w:val="28"/>
          <w:lang w:val="uk-UA"/>
        </w:rPr>
      </w:pPr>
      <w:r w:rsidRPr="00CE0770">
        <w:rPr>
          <w:color w:val="000000"/>
          <w:sz w:val="28"/>
          <w:szCs w:val="28"/>
          <w:lang w:val="uk-UA"/>
        </w:rPr>
        <w:t>2.5.</w:t>
      </w:r>
      <w:r w:rsidR="003C2153" w:rsidRPr="00CE0770">
        <w:rPr>
          <w:color w:val="000000"/>
          <w:sz w:val="28"/>
          <w:szCs w:val="28"/>
          <w:lang w:val="uk-UA"/>
        </w:rPr>
        <w:t xml:space="preserve"> У випадку, якщо реалізація проє</w:t>
      </w:r>
      <w:r w:rsidRPr="00CE0770">
        <w:rPr>
          <w:color w:val="000000"/>
          <w:sz w:val="28"/>
          <w:szCs w:val="28"/>
          <w:lang w:val="uk-UA"/>
        </w:rPr>
        <w:t>кту передбачає використання земельної ділянки (приміщення чи об’єкту), вони</w:t>
      </w:r>
      <w:r w:rsidR="00FB7FEA" w:rsidRPr="00CE0770">
        <w:rPr>
          <w:color w:val="000000"/>
          <w:sz w:val="28"/>
          <w:szCs w:val="28"/>
          <w:lang w:val="uk-UA"/>
        </w:rPr>
        <w:t xml:space="preserve"> повинні перебувати у власності Новоолександрівської сільської </w:t>
      </w:r>
      <w:r w:rsidRPr="00CE0770">
        <w:rPr>
          <w:color w:val="000000"/>
          <w:sz w:val="28"/>
          <w:szCs w:val="28"/>
          <w:lang w:val="uk-UA"/>
        </w:rPr>
        <w:t xml:space="preserve">територіальної громади. </w:t>
      </w:r>
    </w:p>
    <w:p w:rsidR="008358E9" w:rsidRPr="00CE0770" w:rsidRDefault="003C2153" w:rsidP="001D52B3">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2.6. Вартість </w:t>
      </w:r>
      <w:r w:rsidR="00FB7FEA" w:rsidRPr="00CE0770">
        <w:rPr>
          <w:color w:val="000000"/>
          <w:sz w:val="28"/>
          <w:szCs w:val="28"/>
          <w:lang w:val="uk-UA"/>
        </w:rPr>
        <w:t xml:space="preserve">однієї </w:t>
      </w:r>
      <w:proofErr w:type="spellStart"/>
      <w:r w:rsidRPr="00CE0770">
        <w:rPr>
          <w:color w:val="000000"/>
          <w:sz w:val="28"/>
          <w:szCs w:val="28"/>
          <w:lang w:val="uk-UA"/>
        </w:rPr>
        <w:t>проє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що буде профінансована за рахунок коштів бюджету участі не повинна перевищувати 25 тис. гривень. </w:t>
      </w:r>
    </w:p>
    <w:p w:rsidR="008358E9" w:rsidRPr="00CE0770" w:rsidRDefault="00607F5C" w:rsidP="001D52B3">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2.7. Сесія сільської ради щороку може визначати пріоритетні напрямки д</w:t>
      </w:r>
      <w:r w:rsidR="003C2153" w:rsidRPr="00CE0770">
        <w:rPr>
          <w:color w:val="000000"/>
          <w:sz w:val="28"/>
          <w:szCs w:val="28"/>
          <w:lang w:val="uk-UA"/>
        </w:rPr>
        <w:t>ля фінансування проє</w:t>
      </w:r>
      <w:r w:rsidRPr="00CE0770">
        <w:rPr>
          <w:color w:val="000000"/>
          <w:sz w:val="28"/>
          <w:szCs w:val="28"/>
          <w:lang w:val="uk-UA"/>
        </w:rPr>
        <w:t>ктних пропозицій в рамках бюджету участі.</w:t>
      </w:r>
    </w:p>
    <w:p w:rsidR="00FB7FEA" w:rsidRPr="00CE0770" w:rsidRDefault="00FB7FEA" w:rsidP="001D52B3">
      <w:pPr>
        <w:spacing w:line="276" w:lineRule="auto"/>
        <w:ind w:left="1" w:hanging="3"/>
        <w:jc w:val="both"/>
        <w:rPr>
          <w:sz w:val="28"/>
          <w:szCs w:val="28"/>
          <w:lang w:val="uk-UA"/>
        </w:rPr>
      </w:pPr>
      <w:r w:rsidRPr="00CE0770">
        <w:rPr>
          <w:color w:val="000000"/>
          <w:sz w:val="28"/>
          <w:szCs w:val="28"/>
          <w:lang w:val="uk-UA"/>
        </w:rPr>
        <w:t xml:space="preserve">2.8. </w:t>
      </w:r>
      <w:r w:rsidRPr="00CE0770">
        <w:rPr>
          <w:sz w:val="28"/>
          <w:szCs w:val="28"/>
          <w:lang w:val="uk-UA"/>
        </w:rPr>
        <w:t>У разі невідповідності вимогам цього Положення проектні пропозиції мають бути відкориговані. Корективи та необхідні зміни до проектних пропозицій повинні бути внесені автором протягом 7 календарних днів від дати отримання відповідної інформації (електронною поштою та телефоном). В іншому випадку проектна пропозиція буде відхилена.</w:t>
      </w:r>
    </w:p>
    <w:p w:rsidR="00FB7FEA" w:rsidRPr="00201DDE" w:rsidRDefault="00FB7FEA" w:rsidP="001D52B3">
      <w:pPr>
        <w:tabs>
          <w:tab w:val="left" w:pos="993"/>
        </w:tabs>
        <w:spacing w:line="276" w:lineRule="auto"/>
        <w:ind w:left="1" w:hanging="3"/>
        <w:jc w:val="both"/>
        <w:rPr>
          <w:sz w:val="28"/>
          <w:szCs w:val="28"/>
          <w:lang w:val="uk-UA"/>
        </w:rPr>
      </w:pPr>
      <w:r w:rsidRPr="00CE0770">
        <w:rPr>
          <w:color w:val="000000"/>
          <w:sz w:val="28"/>
          <w:szCs w:val="28"/>
          <w:lang w:val="uk-UA"/>
        </w:rPr>
        <w:t xml:space="preserve">2.9. </w:t>
      </w:r>
      <w:r w:rsidRPr="00CE0770">
        <w:rPr>
          <w:sz w:val="28"/>
          <w:szCs w:val="28"/>
          <w:lang w:val="uk-UA"/>
        </w:rPr>
        <w:t xml:space="preserve">Інформація про бюджет участі </w:t>
      </w:r>
      <w:proofErr w:type="spellStart"/>
      <w:r w:rsidR="001D52B3" w:rsidRPr="00CE0770">
        <w:rPr>
          <w:sz w:val="28"/>
          <w:szCs w:val="28"/>
          <w:lang w:val="uk-UA"/>
        </w:rPr>
        <w:t>Новоолександрівської</w:t>
      </w:r>
      <w:proofErr w:type="spellEnd"/>
      <w:r w:rsidR="001D52B3" w:rsidRPr="00CE0770">
        <w:rPr>
          <w:sz w:val="28"/>
          <w:szCs w:val="28"/>
          <w:lang w:val="uk-UA"/>
        </w:rPr>
        <w:t xml:space="preserve"> сільської</w:t>
      </w:r>
      <w:r w:rsidRPr="00CE0770">
        <w:rPr>
          <w:sz w:val="28"/>
          <w:szCs w:val="28"/>
          <w:lang w:val="uk-UA"/>
        </w:rPr>
        <w:t xml:space="preserve">  </w:t>
      </w:r>
      <w:r w:rsidR="00933212">
        <w:rPr>
          <w:sz w:val="28"/>
          <w:szCs w:val="28"/>
          <w:lang w:val="uk-UA"/>
        </w:rPr>
        <w:t xml:space="preserve">об`єднаної </w:t>
      </w:r>
      <w:r w:rsidRPr="00CE0770">
        <w:rPr>
          <w:sz w:val="28"/>
          <w:szCs w:val="28"/>
          <w:lang w:val="uk-UA"/>
        </w:rPr>
        <w:t xml:space="preserve">територіальної громади (нормативні документи, </w:t>
      </w:r>
      <w:proofErr w:type="spellStart"/>
      <w:r w:rsidRPr="00CE0770">
        <w:rPr>
          <w:sz w:val="28"/>
          <w:szCs w:val="28"/>
          <w:lang w:val="uk-UA"/>
        </w:rPr>
        <w:t>промоційні</w:t>
      </w:r>
      <w:proofErr w:type="spellEnd"/>
      <w:r w:rsidRPr="00CE0770">
        <w:rPr>
          <w:sz w:val="28"/>
          <w:szCs w:val="28"/>
          <w:lang w:val="uk-UA"/>
        </w:rPr>
        <w:t xml:space="preserve"> матеріали, </w:t>
      </w:r>
      <w:r w:rsidRPr="00CE0770">
        <w:rPr>
          <w:sz w:val="28"/>
          <w:szCs w:val="28"/>
          <w:lang w:val="uk-UA"/>
        </w:rPr>
        <w:lastRenderedPageBreak/>
        <w:t xml:space="preserve">відомості про проекти, результати голосування, новини щодо перебігу подій тощо) розміщується у відповідному розділі на офіційному веб-сайті </w:t>
      </w:r>
      <w:proofErr w:type="spellStart"/>
      <w:r w:rsidRPr="00CE0770">
        <w:rPr>
          <w:sz w:val="28"/>
          <w:szCs w:val="28"/>
          <w:lang w:val="uk-UA"/>
        </w:rPr>
        <w:t>Ново</w:t>
      </w:r>
      <w:r w:rsidR="001D52B3" w:rsidRPr="00CE0770">
        <w:rPr>
          <w:sz w:val="28"/>
          <w:szCs w:val="28"/>
          <w:lang w:val="uk-UA"/>
        </w:rPr>
        <w:t>олександрівсь</w:t>
      </w:r>
      <w:r w:rsidRPr="00CE0770">
        <w:rPr>
          <w:sz w:val="28"/>
          <w:szCs w:val="28"/>
          <w:lang w:val="uk-UA"/>
        </w:rPr>
        <w:t>кої</w:t>
      </w:r>
      <w:proofErr w:type="spellEnd"/>
      <w:r w:rsidRPr="00CE0770">
        <w:rPr>
          <w:sz w:val="28"/>
          <w:szCs w:val="28"/>
          <w:lang w:val="uk-UA"/>
        </w:rPr>
        <w:t xml:space="preserve"> с</w:t>
      </w:r>
      <w:r w:rsidR="001D52B3" w:rsidRPr="00CE0770">
        <w:rPr>
          <w:sz w:val="28"/>
          <w:szCs w:val="28"/>
          <w:lang w:val="uk-UA"/>
        </w:rPr>
        <w:t xml:space="preserve">ільської </w:t>
      </w:r>
      <w:r w:rsidRPr="00CE0770">
        <w:rPr>
          <w:sz w:val="28"/>
          <w:szCs w:val="28"/>
          <w:lang w:val="uk-UA"/>
        </w:rPr>
        <w:t xml:space="preserve">територіальної </w:t>
      </w:r>
      <w:r w:rsidR="00201DDE">
        <w:rPr>
          <w:sz w:val="28"/>
          <w:szCs w:val="28"/>
          <w:lang w:val="uk-UA"/>
        </w:rPr>
        <w:t xml:space="preserve">громади за </w:t>
      </w:r>
      <w:proofErr w:type="spellStart"/>
      <w:r w:rsidR="00201DDE">
        <w:rPr>
          <w:sz w:val="28"/>
          <w:szCs w:val="28"/>
          <w:lang w:val="uk-UA"/>
        </w:rPr>
        <w:t>адресою</w:t>
      </w:r>
      <w:proofErr w:type="spellEnd"/>
      <w:r w:rsidR="00201DDE">
        <w:rPr>
          <w:sz w:val="28"/>
          <w:szCs w:val="28"/>
          <w:lang w:val="uk-UA"/>
        </w:rPr>
        <w:t xml:space="preserve">: </w:t>
      </w:r>
      <w:hyperlink r:id="rId10" w:history="1">
        <w:r w:rsidR="00201DDE" w:rsidRPr="00201DDE">
          <w:rPr>
            <w:rStyle w:val="ac"/>
            <w:sz w:val="28"/>
            <w:szCs w:val="28"/>
          </w:rPr>
          <w:t>https</w:t>
        </w:r>
        <w:r w:rsidR="00201DDE" w:rsidRPr="00201DDE">
          <w:rPr>
            <w:rStyle w:val="ac"/>
            <w:sz w:val="28"/>
            <w:szCs w:val="28"/>
            <w:lang w:val="uk-UA"/>
          </w:rPr>
          <w:t>://</w:t>
        </w:r>
        <w:r w:rsidR="00201DDE" w:rsidRPr="00201DDE">
          <w:rPr>
            <w:rStyle w:val="ac"/>
            <w:sz w:val="28"/>
            <w:szCs w:val="28"/>
          </w:rPr>
          <w:t>novool</w:t>
        </w:r>
        <w:r w:rsidR="00201DDE" w:rsidRPr="00201DDE">
          <w:rPr>
            <w:rStyle w:val="ac"/>
            <w:sz w:val="28"/>
            <w:szCs w:val="28"/>
            <w:lang w:val="uk-UA"/>
          </w:rPr>
          <w:t>.</w:t>
        </w:r>
        <w:r w:rsidR="00201DDE" w:rsidRPr="00201DDE">
          <w:rPr>
            <w:rStyle w:val="ac"/>
            <w:sz w:val="28"/>
            <w:szCs w:val="28"/>
          </w:rPr>
          <w:t>otg</w:t>
        </w:r>
        <w:r w:rsidR="00201DDE" w:rsidRPr="00201DDE">
          <w:rPr>
            <w:rStyle w:val="ac"/>
            <w:sz w:val="28"/>
            <w:szCs w:val="28"/>
            <w:lang w:val="uk-UA"/>
          </w:rPr>
          <w:t>.</w:t>
        </w:r>
        <w:r w:rsidR="00201DDE" w:rsidRPr="00201DDE">
          <w:rPr>
            <w:rStyle w:val="ac"/>
            <w:sz w:val="28"/>
            <w:szCs w:val="28"/>
          </w:rPr>
          <w:t>dp</w:t>
        </w:r>
        <w:r w:rsidR="00201DDE" w:rsidRPr="00201DDE">
          <w:rPr>
            <w:rStyle w:val="ac"/>
            <w:sz w:val="28"/>
            <w:szCs w:val="28"/>
            <w:lang w:val="uk-UA"/>
          </w:rPr>
          <w:t>.</w:t>
        </w:r>
        <w:r w:rsidR="00201DDE" w:rsidRPr="00201DDE">
          <w:rPr>
            <w:rStyle w:val="ac"/>
            <w:sz w:val="28"/>
            <w:szCs w:val="28"/>
          </w:rPr>
          <w:t>gov</w:t>
        </w:r>
        <w:r w:rsidR="00201DDE" w:rsidRPr="00201DDE">
          <w:rPr>
            <w:rStyle w:val="ac"/>
            <w:sz w:val="28"/>
            <w:szCs w:val="28"/>
            <w:lang w:val="uk-UA"/>
          </w:rPr>
          <w:t>.</w:t>
        </w:r>
        <w:r w:rsidR="00201DDE" w:rsidRPr="00201DDE">
          <w:rPr>
            <w:rStyle w:val="ac"/>
            <w:sz w:val="28"/>
            <w:szCs w:val="28"/>
          </w:rPr>
          <w:t>ua</w:t>
        </w:r>
        <w:r w:rsidR="00201DDE" w:rsidRPr="00201DDE">
          <w:rPr>
            <w:rStyle w:val="ac"/>
            <w:sz w:val="28"/>
            <w:szCs w:val="28"/>
            <w:lang w:val="uk-UA"/>
          </w:rPr>
          <w:t>/</w:t>
        </w:r>
        <w:r w:rsidR="00201DDE" w:rsidRPr="00201DDE">
          <w:rPr>
            <w:rStyle w:val="ac"/>
            <w:sz w:val="28"/>
            <w:szCs w:val="28"/>
          </w:rPr>
          <w:t>ua</w:t>
        </w:r>
        <w:r w:rsidR="00201DDE" w:rsidRPr="00201DDE">
          <w:rPr>
            <w:rStyle w:val="ac"/>
            <w:sz w:val="28"/>
            <w:szCs w:val="28"/>
            <w:lang w:val="uk-UA"/>
          </w:rPr>
          <w:t>/</w:t>
        </w:r>
        <w:r w:rsidR="00201DDE" w:rsidRPr="00201DDE">
          <w:rPr>
            <w:rStyle w:val="ac"/>
            <w:sz w:val="28"/>
            <w:szCs w:val="28"/>
          </w:rPr>
          <w:t>nasha</w:t>
        </w:r>
        <w:r w:rsidR="00201DDE" w:rsidRPr="00201DDE">
          <w:rPr>
            <w:rStyle w:val="ac"/>
            <w:sz w:val="28"/>
            <w:szCs w:val="28"/>
            <w:lang w:val="uk-UA"/>
          </w:rPr>
          <w:t>-</w:t>
        </w:r>
        <w:r w:rsidR="00201DDE" w:rsidRPr="00201DDE">
          <w:rPr>
            <w:rStyle w:val="ac"/>
            <w:sz w:val="28"/>
            <w:szCs w:val="28"/>
          </w:rPr>
          <w:t>gromad</w:t>
        </w:r>
        <w:r w:rsidR="00201DDE" w:rsidRPr="00201DDE">
          <w:rPr>
            <w:rStyle w:val="ac"/>
            <w:sz w:val="28"/>
            <w:szCs w:val="28"/>
            <w:lang w:val="uk-UA"/>
          </w:rPr>
          <w:t>%</w:t>
        </w:r>
        <w:r w:rsidR="00201DDE" w:rsidRPr="00201DDE">
          <w:rPr>
            <w:rStyle w:val="ac"/>
            <w:sz w:val="28"/>
            <w:szCs w:val="28"/>
          </w:rPr>
          <w:t>D</w:t>
        </w:r>
        <w:r w:rsidR="00201DDE" w:rsidRPr="00201DDE">
          <w:rPr>
            <w:rStyle w:val="ac"/>
            <w:sz w:val="28"/>
            <w:szCs w:val="28"/>
            <w:lang w:val="uk-UA"/>
          </w:rPr>
          <w:t>0%</w:t>
        </w:r>
        <w:r w:rsidR="00201DDE" w:rsidRPr="00201DDE">
          <w:rPr>
            <w:rStyle w:val="ac"/>
            <w:sz w:val="28"/>
            <w:szCs w:val="28"/>
          </w:rPr>
          <w:t>B</w:t>
        </w:r>
        <w:r w:rsidR="00201DDE" w:rsidRPr="00201DDE">
          <w:rPr>
            <w:rStyle w:val="ac"/>
            <w:sz w:val="28"/>
            <w:szCs w:val="28"/>
            <w:lang w:val="uk-UA"/>
          </w:rPr>
          <w:t>0/</w:t>
        </w:r>
        <w:proofErr w:type="spellStart"/>
        <w:r w:rsidR="00201DDE" w:rsidRPr="00201DDE">
          <w:rPr>
            <w:rStyle w:val="ac"/>
            <w:sz w:val="28"/>
            <w:szCs w:val="28"/>
          </w:rPr>
          <w:t>byudzhet</w:t>
        </w:r>
        <w:proofErr w:type="spellEnd"/>
      </w:hyperlink>
      <w:r w:rsidR="00201DDE" w:rsidRPr="00201DDE">
        <w:rPr>
          <w:sz w:val="28"/>
          <w:szCs w:val="28"/>
          <w:lang w:val="uk-UA"/>
        </w:rPr>
        <w:t>.</w:t>
      </w:r>
    </w:p>
    <w:p w:rsidR="00FB7FEA" w:rsidRPr="00CE0770" w:rsidRDefault="00FB7FEA" w:rsidP="001D52B3">
      <w:pPr>
        <w:pBdr>
          <w:top w:val="nil"/>
          <w:left w:val="nil"/>
          <w:bottom w:val="nil"/>
          <w:right w:val="nil"/>
          <w:between w:val="nil"/>
        </w:pBdr>
        <w:spacing w:line="276" w:lineRule="auto"/>
        <w:ind w:left="1" w:hanging="3"/>
        <w:jc w:val="both"/>
        <w:rPr>
          <w:color w:val="000000"/>
          <w:sz w:val="28"/>
          <w:szCs w:val="28"/>
          <w:lang w:val="uk-UA"/>
        </w:rPr>
      </w:pPr>
    </w:p>
    <w:p w:rsidR="001D52B3" w:rsidRPr="00CE0770" w:rsidRDefault="001D52B3" w:rsidP="001D52B3">
      <w:pPr>
        <w:pStyle w:val="aa"/>
        <w:numPr>
          <w:ilvl w:val="0"/>
          <w:numId w:val="2"/>
        </w:numPr>
        <w:suppressAutoHyphens w:val="0"/>
        <w:ind w:leftChars="0" w:firstLineChars="0"/>
        <w:jc w:val="center"/>
        <w:textDirection w:val="lrTb"/>
        <w:textAlignment w:val="auto"/>
        <w:outlineLvl w:val="9"/>
        <w:rPr>
          <w:b/>
          <w:sz w:val="28"/>
          <w:szCs w:val="28"/>
          <w:lang w:val="uk-UA"/>
        </w:rPr>
      </w:pPr>
      <w:r w:rsidRPr="00CE0770">
        <w:rPr>
          <w:b/>
          <w:sz w:val="28"/>
          <w:szCs w:val="28"/>
          <w:lang w:val="uk-UA"/>
        </w:rPr>
        <w:t>ПРОМОЦІЙНА ТА ІНФОРМАЦІЙНА КАМПАНІЇ</w:t>
      </w:r>
    </w:p>
    <w:p w:rsidR="001D52B3" w:rsidRPr="00CE0770" w:rsidRDefault="001D52B3" w:rsidP="001D52B3">
      <w:pPr>
        <w:spacing w:line="276" w:lineRule="auto"/>
        <w:ind w:left="1" w:hanging="3"/>
        <w:jc w:val="both"/>
        <w:rPr>
          <w:sz w:val="28"/>
          <w:szCs w:val="28"/>
          <w:lang w:val="uk-UA"/>
        </w:rPr>
      </w:pPr>
      <w:r w:rsidRPr="00CE0770">
        <w:rPr>
          <w:sz w:val="28"/>
          <w:szCs w:val="28"/>
          <w:lang w:val="uk-UA"/>
        </w:rPr>
        <w:t xml:space="preserve">3.1. Промоційна кампанія проводиться з метою ознайомлення мешканців </w:t>
      </w:r>
      <w:proofErr w:type="spellStart"/>
      <w:r w:rsidRPr="00CE0770">
        <w:rPr>
          <w:sz w:val="28"/>
          <w:szCs w:val="28"/>
          <w:lang w:val="uk-UA"/>
        </w:rPr>
        <w:t>Новоолександрівської</w:t>
      </w:r>
      <w:proofErr w:type="spellEnd"/>
      <w:r w:rsidRPr="00CE0770">
        <w:rPr>
          <w:sz w:val="28"/>
          <w:szCs w:val="28"/>
          <w:lang w:val="uk-UA"/>
        </w:rPr>
        <w:t xml:space="preserve"> сільської </w:t>
      </w:r>
      <w:r w:rsidR="00933212">
        <w:rPr>
          <w:sz w:val="28"/>
          <w:szCs w:val="28"/>
          <w:lang w:val="uk-UA"/>
        </w:rPr>
        <w:t xml:space="preserve">об`єднаної </w:t>
      </w:r>
      <w:r w:rsidRPr="00CE0770">
        <w:rPr>
          <w:sz w:val="28"/>
          <w:szCs w:val="28"/>
          <w:lang w:val="uk-UA"/>
        </w:rPr>
        <w:t xml:space="preserve">територіальної громади з основними процедурами, принципами бюджету участі (громадського бюджету) </w:t>
      </w:r>
      <w:proofErr w:type="spellStart"/>
      <w:r w:rsidRPr="00CE0770">
        <w:rPr>
          <w:sz w:val="28"/>
          <w:szCs w:val="28"/>
          <w:lang w:val="uk-UA"/>
        </w:rPr>
        <w:t>Новоолександрівської</w:t>
      </w:r>
      <w:proofErr w:type="spellEnd"/>
      <w:r w:rsidRPr="00CE0770">
        <w:rPr>
          <w:sz w:val="28"/>
          <w:szCs w:val="28"/>
          <w:lang w:val="uk-UA"/>
        </w:rPr>
        <w:t xml:space="preserve"> сільської </w:t>
      </w:r>
      <w:r w:rsidR="00933212">
        <w:rPr>
          <w:sz w:val="28"/>
          <w:szCs w:val="28"/>
          <w:lang w:val="uk-UA"/>
        </w:rPr>
        <w:t xml:space="preserve">об`єднаної </w:t>
      </w:r>
      <w:r w:rsidRPr="00CE0770">
        <w:rPr>
          <w:sz w:val="28"/>
          <w:szCs w:val="28"/>
          <w:lang w:val="uk-UA"/>
        </w:rPr>
        <w:t>територіальної громади, можливостями та напрямками його реалізації.</w:t>
      </w:r>
    </w:p>
    <w:p w:rsidR="001D52B3" w:rsidRPr="00CE0770" w:rsidRDefault="001D52B3" w:rsidP="001D52B3">
      <w:pPr>
        <w:spacing w:line="276" w:lineRule="auto"/>
        <w:ind w:left="1" w:hanging="3"/>
        <w:jc w:val="both"/>
        <w:rPr>
          <w:sz w:val="28"/>
          <w:szCs w:val="28"/>
          <w:lang w:val="uk-UA"/>
        </w:rPr>
      </w:pPr>
      <w:r w:rsidRPr="00CE0770">
        <w:rPr>
          <w:sz w:val="28"/>
          <w:szCs w:val="28"/>
          <w:lang w:val="uk-UA"/>
        </w:rPr>
        <w:t>3.2. Інформаційна кампанія передбачає:</w:t>
      </w:r>
    </w:p>
    <w:p w:rsidR="001D52B3" w:rsidRPr="00CE0770" w:rsidRDefault="001D52B3" w:rsidP="001D52B3">
      <w:pPr>
        <w:spacing w:line="276" w:lineRule="auto"/>
        <w:ind w:left="1" w:hanging="3"/>
        <w:jc w:val="both"/>
        <w:rPr>
          <w:sz w:val="28"/>
          <w:szCs w:val="28"/>
          <w:lang w:val="uk-UA"/>
        </w:rPr>
      </w:pPr>
      <w:r w:rsidRPr="00CE0770">
        <w:rPr>
          <w:sz w:val="28"/>
          <w:szCs w:val="28"/>
          <w:lang w:val="uk-UA"/>
        </w:rPr>
        <w:t>- ознайомлення з основними процедурами та принципами бюджету участі, а також заохочення мешканців до підготовки та подання про</w:t>
      </w:r>
      <w:r w:rsidR="00D34BC6" w:rsidRPr="00CE0770">
        <w:rPr>
          <w:sz w:val="28"/>
          <w:szCs w:val="28"/>
          <w:lang w:val="uk-UA"/>
        </w:rPr>
        <w:t>є</w:t>
      </w:r>
      <w:r w:rsidRPr="00CE0770">
        <w:rPr>
          <w:sz w:val="28"/>
          <w:szCs w:val="28"/>
          <w:lang w:val="uk-UA"/>
        </w:rPr>
        <w:t>ктів;</w:t>
      </w:r>
    </w:p>
    <w:p w:rsidR="001D52B3" w:rsidRPr="00CE0770" w:rsidRDefault="001D52B3" w:rsidP="001D52B3">
      <w:pPr>
        <w:spacing w:line="276" w:lineRule="auto"/>
        <w:ind w:left="1" w:hanging="3"/>
        <w:jc w:val="both"/>
        <w:rPr>
          <w:sz w:val="28"/>
          <w:szCs w:val="28"/>
          <w:lang w:val="uk-UA"/>
        </w:rPr>
      </w:pPr>
      <w:r w:rsidRPr="00CE0770">
        <w:rPr>
          <w:sz w:val="28"/>
          <w:szCs w:val="28"/>
          <w:lang w:val="uk-UA"/>
        </w:rPr>
        <w:t>- інформування про етапи бюджету участі, основні події у рамках бюджету участі та їх терміни;</w:t>
      </w:r>
    </w:p>
    <w:p w:rsidR="001D52B3" w:rsidRPr="00CE0770" w:rsidRDefault="001D52B3" w:rsidP="001D52B3">
      <w:pPr>
        <w:spacing w:line="276" w:lineRule="auto"/>
        <w:ind w:left="1" w:hanging="3"/>
        <w:jc w:val="both"/>
        <w:rPr>
          <w:sz w:val="28"/>
          <w:szCs w:val="28"/>
          <w:lang w:val="uk-UA"/>
        </w:rPr>
      </w:pPr>
      <w:r w:rsidRPr="00CE0770">
        <w:rPr>
          <w:sz w:val="28"/>
          <w:szCs w:val="28"/>
          <w:lang w:val="uk-UA"/>
        </w:rPr>
        <w:t>- інформування щодо визначення пунктів супроводу бюджету участі, місця їх розташування та графіка роботи;</w:t>
      </w:r>
    </w:p>
    <w:p w:rsidR="001D52B3" w:rsidRPr="00CE0770" w:rsidRDefault="001D52B3" w:rsidP="001D52B3">
      <w:pPr>
        <w:spacing w:line="276" w:lineRule="auto"/>
        <w:ind w:left="1" w:hanging="3"/>
        <w:jc w:val="both"/>
        <w:rPr>
          <w:sz w:val="28"/>
          <w:szCs w:val="28"/>
          <w:lang w:val="uk-UA"/>
        </w:rPr>
      </w:pPr>
      <w:r w:rsidRPr="00CE0770">
        <w:rPr>
          <w:sz w:val="28"/>
          <w:szCs w:val="28"/>
          <w:lang w:val="uk-UA"/>
        </w:rPr>
        <w:t>- представлення про</w:t>
      </w:r>
      <w:r w:rsidR="00D34BC6" w:rsidRPr="00CE0770">
        <w:rPr>
          <w:sz w:val="28"/>
          <w:szCs w:val="28"/>
          <w:lang w:val="uk-UA"/>
        </w:rPr>
        <w:t>є</w:t>
      </w:r>
      <w:r w:rsidRPr="00CE0770">
        <w:rPr>
          <w:sz w:val="28"/>
          <w:szCs w:val="28"/>
          <w:lang w:val="uk-UA"/>
        </w:rPr>
        <w:t>ктів-переможців, прийнятих для голосування, та заохочення мешканців до участі у голосуванні;</w:t>
      </w:r>
    </w:p>
    <w:p w:rsidR="001D52B3" w:rsidRPr="00CE0770" w:rsidRDefault="001D52B3" w:rsidP="001D52B3">
      <w:pPr>
        <w:spacing w:line="276" w:lineRule="auto"/>
        <w:ind w:left="1" w:hanging="3"/>
        <w:jc w:val="both"/>
        <w:rPr>
          <w:sz w:val="28"/>
          <w:szCs w:val="28"/>
          <w:lang w:val="uk-UA"/>
        </w:rPr>
      </w:pPr>
      <w:r w:rsidRPr="00CE0770">
        <w:rPr>
          <w:sz w:val="28"/>
          <w:szCs w:val="28"/>
          <w:lang w:val="uk-UA"/>
        </w:rPr>
        <w:t>- поширення інформації стосовно ход</w:t>
      </w:r>
      <w:r w:rsidR="0086184C">
        <w:rPr>
          <w:sz w:val="28"/>
          <w:szCs w:val="28"/>
          <w:lang w:val="uk-UA"/>
        </w:rPr>
        <w:t xml:space="preserve">у та результатів реалізації </w:t>
      </w:r>
      <w:proofErr w:type="spellStart"/>
      <w:r w:rsidR="0086184C">
        <w:rPr>
          <w:sz w:val="28"/>
          <w:szCs w:val="28"/>
          <w:lang w:val="uk-UA"/>
        </w:rPr>
        <w:t>проє</w:t>
      </w:r>
      <w:r w:rsidRPr="00CE0770">
        <w:rPr>
          <w:sz w:val="28"/>
          <w:szCs w:val="28"/>
          <w:lang w:val="uk-UA"/>
        </w:rPr>
        <w:t>ктів</w:t>
      </w:r>
      <w:proofErr w:type="spellEnd"/>
      <w:r w:rsidRPr="00CE0770">
        <w:rPr>
          <w:sz w:val="28"/>
          <w:szCs w:val="28"/>
          <w:lang w:val="uk-UA"/>
        </w:rPr>
        <w:t>;</w:t>
      </w:r>
    </w:p>
    <w:p w:rsidR="001D52B3" w:rsidRPr="00CE0770" w:rsidRDefault="001D52B3" w:rsidP="001D52B3">
      <w:pPr>
        <w:spacing w:line="276" w:lineRule="auto"/>
        <w:ind w:left="1" w:hanging="3"/>
        <w:jc w:val="both"/>
        <w:rPr>
          <w:sz w:val="28"/>
          <w:szCs w:val="28"/>
          <w:lang w:val="uk-UA"/>
        </w:rPr>
      </w:pPr>
      <w:r w:rsidRPr="00CE0770">
        <w:rPr>
          <w:sz w:val="28"/>
          <w:szCs w:val="28"/>
          <w:lang w:val="uk-UA"/>
        </w:rPr>
        <w:t>- співпраця з неурядовими організаціями з питань популяризації бюджету участі та участі в інформаційній кампанії;</w:t>
      </w:r>
    </w:p>
    <w:p w:rsidR="001D52B3" w:rsidRPr="00CE0770" w:rsidRDefault="001D52B3" w:rsidP="001D52B3">
      <w:pPr>
        <w:spacing w:line="276" w:lineRule="auto"/>
        <w:ind w:left="1" w:hanging="3"/>
        <w:jc w:val="both"/>
        <w:rPr>
          <w:sz w:val="28"/>
          <w:szCs w:val="28"/>
          <w:lang w:val="uk-UA"/>
        </w:rPr>
      </w:pPr>
      <w:r w:rsidRPr="00CE0770">
        <w:rPr>
          <w:sz w:val="28"/>
          <w:szCs w:val="28"/>
          <w:lang w:val="uk-UA"/>
        </w:rPr>
        <w:t>- проведення соціологічних досліджень з питань бюджету участі;</w:t>
      </w:r>
    </w:p>
    <w:p w:rsidR="001D52B3" w:rsidRPr="00CE0770" w:rsidRDefault="001D52B3" w:rsidP="001D52B3">
      <w:pPr>
        <w:spacing w:line="276" w:lineRule="auto"/>
        <w:ind w:left="1" w:hanging="3"/>
        <w:jc w:val="both"/>
        <w:rPr>
          <w:sz w:val="28"/>
          <w:szCs w:val="28"/>
          <w:lang w:val="uk-UA"/>
        </w:rPr>
      </w:pPr>
      <w:r w:rsidRPr="00CE0770">
        <w:rPr>
          <w:sz w:val="28"/>
          <w:szCs w:val="28"/>
          <w:lang w:val="uk-UA"/>
        </w:rPr>
        <w:t xml:space="preserve">- інші інформаційні заходи (за потребою). </w:t>
      </w:r>
    </w:p>
    <w:p w:rsidR="001D52B3" w:rsidRPr="00CE0770" w:rsidRDefault="001D52B3" w:rsidP="001D52B3">
      <w:pPr>
        <w:spacing w:line="276" w:lineRule="auto"/>
        <w:ind w:left="1" w:hanging="3"/>
        <w:jc w:val="both"/>
        <w:rPr>
          <w:sz w:val="28"/>
          <w:szCs w:val="28"/>
          <w:lang w:val="uk-UA"/>
        </w:rPr>
      </w:pPr>
      <w:r w:rsidRPr="00CE0770">
        <w:rPr>
          <w:sz w:val="28"/>
          <w:szCs w:val="28"/>
          <w:lang w:val="uk-UA"/>
        </w:rPr>
        <w:t>3.3. Промоційна та інформаційна кампанії проводяться протягом усіх етапів бюджету участі.</w:t>
      </w:r>
    </w:p>
    <w:p w:rsidR="001D52B3" w:rsidRPr="00CE0770" w:rsidRDefault="001D52B3" w:rsidP="001D52B3">
      <w:pPr>
        <w:spacing w:line="276" w:lineRule="auto"/>
        <w:ind w:left="1" w:hanging="3"/>
        <w:jc w:val="both"/>
        <w:rPr>
          <w:sz w:val="28"/>
          <w:szCs w:val="28"/>
          <w:lang w:val="uk-UA"/>
        </w:rPr>
      </w:pPr>
      <w:r w:rsidRPr="00CE0770">
        <w:rPr>
          <w:sz w:val="28"/>
          <w:szCs w:val="28"/>
          <w:lang w:val="uk-UA"/>
        </w:rPr>
        <w:t xml:space="preserve">3.4. Координація роботи з проведення промоційної та інформаційної кампаній покладається на </w:t>
      </w:r>
      <w:r w:rsidR="00E266C6" w:rsidRPr="00CE0770">
        <w:rPr>
          <w:sz w:val="28"/>
          <w:szCs w:val="28"/>
          <w:lang w:val="uk-UA"/>
        </w:rPr>
        <w:t xml:space="preserve">відділ фінансово-економічних та інвестиційних питань </w:t>
      </w:r>
      <w:r w:rsidRPr="00CE0770">
        <w:rPr>
          <w:sz w:val="28"/>
          <w:szCs w:val="28"/>
          <w:lang w:val="uk-UA"/>
        </w:rPr>
        <w:t>Ново</w:t>
      </w:r>
      <w:r w:rsidR="00E266C6" w:rsidRPr="00CE0770">
        <w:rPr>
          <w:sz w:val="28"/>
          <w:szCs w:val="28"/>
          <w:lang w:val="uk-UA"/>
        </w:rPr>
        <w:t>олександрівськ</w:t>
      </w:r>
      <w:r w:rsidRPr="00CE0770">
        <w:rPr>
          <w:sz w:val="28"/>
          <w:szCs w:val="28"/>
          <w:lang w:val="uk-UA"/>
        </w:rPr>
        <w:t>ої с</w:t>
      </w:r>
      <w:r w:rsidR="00E266C6" w:rsidRPr="00CE0770">
        <w:rPr>
          <w:sz w:val="28"/>
          <w:szCs w:val="28"/>
          <w:lang w:val="uk-UA"/>
        </w:rPr>
        <w:t>ільськ</w:t>
      </w:r>
      <w:r w:rsidRPr="00CE0770">
        <w:rPr>
          <w:sz w:val="28"/>
          <w:szCs w:val="28"/>
          <w:lang w:val="uk-UA"/>
        </w:rPr>
        <w:t>ої ради.</w:t>
      </w:r>
    </w:p>
    <w:p w:rsidR="001D52B3" w:rsidRPr="00CE0770" w:rsidRDefault="001D52B3" w:rsidP="001D52B3">
      <w:pPr>
        <w:spacing w:line="276" w:lineRule="auto"/>
        <w:ind w:left="1" w:hanging="3"/>
        <w:jc w:val="both"/>
        <w:rPr>
          <w:sz w:val="28"/>
          <w:szCs w:val="28"/>
          <w:lang w:val="uk-UA"/>
        </w:rPr>
      </w:pPr>
      <w:r w:rsidRPr="00CE0770">
        <w:rPr>
          <w:sz w:val="28"/>
          <w:szCs w:val="28"/>
          <w:lang w:val="uk-UA"/>
        </w:rPr>
        <w:t xml:space="preserve">3.5. Промоційна та інформаційна кампанії проводяться через засоби масової інформації, </w:t>
      </w:r>
      <w:r w:rsidR="00E266C6" w:rsidRPr="00CE0770">
        <w:rPr>
          <w:sz w:val="28"/>
          <w:szCs w:val="28"/>
          <w:lang w:val="uk-UA"/>
        </w:rPr>
        <w:t>офіційний веб-сайт Новоолександрівсь</w:t>
      </w:r>
      <w:r w:rsidRPr="00CE0770">
        <w:rPr>
          <w:sz w:val="28"/>
          <w:szCs w:val="28"/>
          <w:lang w:val="uk-UA"/>
        </w:rPr>
        <w:t>кої с</w:t>
      </w:r>
      <w:r w:rsidR="00E266C6" w:rsidRPr="00CE0770">
        <w:rPr>
          <w:sz w:val="28"/>
          <w:szCs w:val="28"/>
          <w:lang w:val="uk-UA"/>
        </w:rPr>
        <w:t>ільської</w:t>
      </w:r>
      <w:r w:rsidRPr="00CE0770">
        <w:rPr>
          <w:sz w:val="28"/>
          <w:szCs w:val="28"/>
          <w:lang w:val="uk-UA"/>
        </w:rPr>
        <w:t xml:space="preserve"> територіальної громади, соціальні мережі, а також шляхом проведення публічних заходів (зустрічей, прес-конференцій, презентацій під час масових заходів громади тощо).</w:t>
      </w:r>
    </w:p>
    <w:p w:rsidR="001D52B3" w:rsidRPr="00CE0770" w:rsidRDefault="001D52B3" w:rsidP="001D52B3">
      <w:pPr>
        <w:spacing w:line="276" w:lineRule="auto"/>
        <w:ind w:left="1" w:hanging="3"/>
        <w:jc w:val="both"/>
        <w:rPr>
          <w:sz w:val="28"/>
          <w:szCs w:val="28"/>
          <w:lang w:val="uk-UA"/>
        </w:rPr>
      </w:pPr>
      <w:r w:rsidRPr="00CE0770">
        <w:rPr>
          <w:sz w:val="28"/>
          <w:szCs w:val="28"/>
          <w:lang w:val="uk-UA"/>
        </w:rPr>
        <w:t>3.6. Автори про</w:t>
      </w:r>
      <w:r w:rsidR="00D34BC6" w:rsidRPr="00CE0770">
        <w:rPr>
          <w:sz w:val="28"/>
          <w:szCs w:val="28"/>
          <w:lang w:val="uk-UA"/>
        </w:rPr>
        <w:t>є</w:t>
      </w:r>
      <w:r w:rsidRPr="00CE0770">
        <w:rPr>
          <w:sz w:val="28"/>
          <w:szCs w:val="28"/>
          <w:lang w:val="uk-UA"/>
        </w:rPr>
        <w:t xml:space="preserve">ктів мають право самостійно за власний рахунок організовувати інформаційні заходи серед мешканців громади з роз’ясненням </w:t>
      </w:r>
      <w:r w:rsidRPr="00CE0770">
        <w:rPr>
          <w:sz w:val="28"/>
          <w:szCs w:val="28"/>
          <w:lang w:val="uk-UA"/>
        </w:rPr>
        <w:lastRenderedPageBreak/>
        <w:t>переваг власного про</w:t>
      </w:r>
      <w:r w:rsidR="00D34BC6" w:rsidRPr="00CE0770">
        <w:rPr>
          <w:sz w:val="28"/>
          <w:szCs w:val="28"/>
          <w:lang w:val="uk-UA"/>
        </w:rPr>
        <w:t>є</w:t>
      </w:r>
      <w:r w:rsidRPr="00CE0770">
        <w:rPr>
          <w:sz w:val="28"/>
          <w:szCs w:val="28"/>
          <w:lang w:val="uk-UA"/>
        </w:rPr>
        <w:t>кту з метою отримання якомога більшої підтримки мешканців Ново</w:t>
      </w:r>
      <w:r w:rsidR="00E266C6" w:rsidRPr="00CE0770">
        <w:rPr>
          <w:sz w:val="28"/>
          <w:szCs w:val="28"/>
          <w:lang w:val="uk-UA"/>
        </w:rPr>
        <w:t>олександрівсь</w:t>
      </w:r>
      <w:r w:rsidRPr="00CE0770">
        <w:rPr>
          <w:sz w:val="28"/>
          <w:szCs w:val="28"/>
          <w:lang w:val="uk-UA"/>
        </w:rPr>
        <w:t>кої с</w:t>
      </w:r>
      <w:r w:rsidR="00E266C6" w:rsidRPr="00CE0770">
        <w:rPr>
          <w:sz w:val="28"/>
          <w:szCs w:val="28"/>
          <w:lang w:val="uk-UA"/>
        </w:rPr>
        <w:t>ільської</w:t>
      </w:r>
      <w:r w:rsidRPr="00CE0770">
        <w:rPr>
          <w:sz w:val="28"/>
          <w:szCs w:val="28"/>
          <w:lang w:val="uk-UA"/>
        </w:rPr>
        <w:t xml:space="preserve"> територіальної громади.</w:t>
      </w:r>
    </w:p>
    <w:p w:rsidR="008358E9" w:rsidRPr="00CE0770" w:rsidRDefault="008358E9" w:rsidP="001D52B3">
      <w:pPr>
        <w:pBdr>
          <w:top w:val="nil"/>
          <w:left w:val="nil"/>
          <w:bottom w:val="nil"/>
          <w:right w:val="nil"/>
          <w:between w:val="nil"/>
        </w:pBdr>
        <w:spacing w:line="276" w:lineRule="auto"/>
        <w:ind w:leftChars="0" w:left="0" w:firstLineChars="0" w:firstLine="0"/>
        <w:jc w:val="both"/>
        <w:rPr>
          <w:color w:val="000000"/>
          <w:sz w:val="28"/>
          <w:szCs w:val="28"/>
          <w:lang w:val="uk-UA"/>
        </w:rPr>
      </w:pPr>
    </w:p>
    <w:p w:rsidR="00E266C6" w:rsidRPr="00CE0770" w:rsidRDefault="001D52B3" w:rsidP="00D34BC6">
      <w:pPr>
        <w:ind w:left="1" w:hanging="3"/>
        <w:jc w:val="center"/>
        <w:rPr>
          <w:b/>
          <w:sz w:val="28"/>
          <w:szCs w:val="28"/>
          <w:lang w:val="uk-UA"/>
        </w:rPr>
      </w:pPr>
      <w:r w:rsidRPr="00CE0770">
        <w:rPr>
          <w:b/>
          <w:color w:val="000000"/>
          <w:sz w:val="28"/>
          <w:szCs w:val="28"/>
          <w:lang w:val="uk-UA"/>
        </w:rPr>
        <w:t>4</w:t>
      </w:r>
      <w:r w:rsidR="00607F5C" w:rsidRPr="00CE0770">
        <w:rPr>
          <w:b/>
          <w:color w:val="000000"/>
          <w:sz w:val="28"/>
          <w:szCs w:val="28"/>
          <w:lang w:val="uk-UA"/>
        </w:rPr>
        <w:t>. П</w:t>
      </w:r>
      <w:r w:rsidR="00E266C6" w:rsidRPr="00CE0770">
        <w:rPr>
          <w:b/>
          <w:color w:val="000000"/>
          <w:sz w:val="28"/>
          <w:szCs w:val="28"/>
          <w:lang w:val="uk-UA"/>
        </w:rPr>
        <w:t xml:space="preserve">ОРЯДОК УТОВОРЕННЯ, </w:t>
      </w:r>
      <w:r w:rsidR="00E266C6" w:rsidRPr="00CE0770">
        <w:rPr>
          <w:b/>
          <w:sz w:val="28"/>
          <w:szCs w:val="28"/>
          <w:lang w:val="uk-UA"/>
        </w:rPr>
        <w:t>ПРАВА ТА ОБОВ’ЯЗКИ</w:t>
      </w:r>
    </w:p>
    <w:p w:rsidR="00E266C6" w:rsidRPr="00CE0770" w:rsidRDefault="00E266C6" w:rsidP="00D34BC6">
      <w:pPr>
        <w:ind w:left="1" w:hanging="3"/>
        <w:jc w:val="center"/>
        <w:rPr>
          <w:b/>
          <w:sz w:val="28"/>
          <w:szCs w:val="28"/>
          <w:lang w:val="uk-UA"/>
        </w:rPr>
      </w:pPr>
      <w:r w:rsidRPr="00CE0770">
        <w:rPr>
          <w:b/>
          <w:sz w:val="28"/>
          <w:szCs w:val="28"/>
          <w:lang w:val="uk-UA"/>
        </w:rPr>
        <w:t>КООРДИНАЦІЙНОЇ РАДИ</w:t>
      </w:r>
    </w:p>
    <w:p w:rsidR="00E266C6" w:rsidRPr="00CE0770" w:rsidRDefault="00E266C6" w:rsidP="00D34BC6">
      <w:pPr>
        <w:spacing w:before="240" w:line="276" w:lineRule="auto"/>
        <w:ind w:left="1" w:hanging="3"/>
        <w:jc w:val="both"/>
        <w:rPr>
          <w:sz w:val="28"/>
          <w:szCs w:val="28"/>
          <w:lang w:val="uk-UA"/>
        </w:rPr>
      </w:pPr>
      <w:r w:rsidRPr="00CE0770">
        <w:rPr>
          <w:color w:val="000000"/>
          <w:sz w:val="28"/>
          <w:szCs w:val="28"/>
          <w:lang w:val="uk-UA"/>
        </w:rPr>
        <w:t>4</w:t>
      </w:r>
      <w:r w:rsidR="00607F5C" w:rsidRPr="00CE0770">
        <w:rPr>
          <w:color w:val="000000"/>
          <w:sz w:val="28"/>
          <w:szCs w:val="28"/>
          <w:lang w:val="uk-UA"/>
        </w:rPr>
        <w:t xml:space="preserve">.1. Координаційна рада – колегіальний постійно діючий робочий орган, який організовує та координує впровадження та реалізацію бюджету участі в територіальній громаді. До складу Координаційної ради входить не </w:t>
      </w:r>
      <w:r w:rsidRPr="00CE0770">
        <w:rPr>
          <w:color w:val="000000"/>
          <w:sz w:val="28"/>
          <w:szCs w:val="28"/>
          <w:lang w:val="uk-UA"/>
        </w:rPr>
        <w:t xml:space="preserve">менше 10 </w:t>
      </w:r>
      <w:r w:rsidRPr="00CE0770">
        <w:rPr>
          <w:sz w:val="28"/>
          <w:szCs w:val="28"/>
          <w:lang w:val="uk-UA"/>
        </w:rPr>
        <w:t xml:space="preserve">членів з числа представників громадських </w:t>
      </w:r>
      <w:r w:rsidR="00D44003">
        <w:rPr>
          <w:sz w:val="28"/>
          <w:szCs w:val="28"/>
          <w:lang w:val="uk-UA"/>
        </w:rPr>
        <w:t xml:space="preserve">організацій, депутатів сільської </w:t>
      </w:r>
      <w:r w:rsidRPr="00CE0770">
        <w:rPr>
          <w:sz w:val="28"/>
          <w:szCs w:val="28"/>
          <w:lang w:val="uk-UA"/>
        </w:rPr>
        <w:t>ради, службовців структурних підрозділів Новоолександрівської сільської ради та активних мешканців громади.</w:t>
      </w:r>
    </w:p>
    <w:p w:rsidR="008358E9" w:rsidRPr="00CE0770" w:rsidRDefault="00E266C6"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w:t>
      </w:r>
      <w:r w:rsidR="00607F5C" w:rsidRPr="00CE0770">
        <w:rPr>
          <w:color w:val="000000"/>
          <w:sz w:val="28"/>
          <w:szCs w:val="28"/>
          <w:lang w:val="uk-UA"/>
        </w:rPr>
        <w:t>.2. Персональний склад Координаційної ради затверджується розпорядженням сільського голови на основі пропозицій від представників територіальної громади (громадських організацій, депутатів сільської ради, ОСББ, ЖБК, представників місцевого бізнесу, батьківських комітетів шкіл та дитсадків тощо). </w:t>
      </w:r>
    </w:p>
    <w:p w:rsidR="00E266C6" w:rsidRPr="00CE0770" w:rsidRDefault="00E266C6" w:rsidP="009865F1">
      <w:pPr>
        <w:spacing w:line="276" w:lineRule="auto"/>
        <w:ind w:left="1" w:hanging="3"/>
        <w:jc w:val="both"/>
        <w:rPr>
          <w:sz w:val="28"/>
          <w:szCs w:val="28"/>
          <w:lang w:val="uk-UA"/>
        </w:rPr>
      </w:pPr>
      <w:r w:rsidRPr="00CE0770">
        <w:rPr>
          <w:color w:val="000000"/>
          <w:sz w:val="28"/>
          <w:szCs w:val="28"/>
          <w:lang w:val="uk-UA"/>
        </w:rPr>
        <w:t>4</w:t>
      </w:r>
      <w:r w:rsidR="00607F5C" w:rsidRPr="00CE0770">
        <w:rPr>
          <w:color w:val="000000"/>
          <w:sz w:val="28"/>
          <w:szCs w:val="28"/>
          <w:lang w:val="uk-UA"/>
        </w:rPr>
        <w:t xml:space="preserve">.3. </w:t>
      </w:r>
      <w:r w:rsidRPr="00CE0770">
        <w:rPr>
          <w:sz w:val="28"/>
          <w:szCs w:val="28"/>
          <w:lang w:val="uk-UA"/>
        </w:rPr>
        <w:t>До повноважень Координаційної Ради належить:</w:t>
      </w:r>
    </w:p>
    <w:p w:rsidR="00E266C6" w:rsidRPr="00CE0770" w:rsidRDefault="00E266C6" w:rsidP="009865F1">
      <w:pPr>
        <w:spacing w:line="276" w:lineRule="auto"/>
        <w:ind w:left="1" w:hanging="3"/>
        <w:jc w:val="both"/>
        <w:rPr>
          <w:sz w:val="28"/>
          <w:szCs w:val="28"/>
          <w:lang w:val="uk-UA"/>
        </w:rPr>
      </w:pPr>
      <w:r w:rsidRPr="00CE0770">
        <w:rPr>
          <w:sz w:val="28"/>
          <w:szCs w:val="28"/>
          <w:lang w:val="uk-UA"/>
        </w:rPr>
        <w:t>1) координування процесу здійснення та функціонування бюджету участі;</w:t>
      </w:r>
    </w:p>
    <w:p w:rsidR="00E266C6" w:rsidRPr="00CE0770" w:rsidRDefault="00E266C6" w:rsidP="009865F1">
      <w:pPr>
        <w:spacing w:line="276" w:lineRule="auto"/>
        <w:ind w:left="1" w:hanging="3"/>
        <w:jc w:val="both"/>
        <w:rPr>
          <w:sz w:val="28"/>
          <w:szCs w:val="28"/>
          <w:lang w:val="uk-UA"/>
        </w:rPr>
      </w:pPr>
      <w:r w:rsidRPr="00CE0770">
        <w:rPr>
          <w:sz w:val="28"/>
          <w:szCs w:val="28"/>
          <w:lang w:val="uk-UA"/>
        </w:rPr>
        <w:t>2) забезпечення дотримання вимог цього Положення;</w:t>
      </w:r>
    </w:p>
    <w:p w:rsidR="00E266C6" w:rsidRPr="00CE0770" w:rsidRDefault="00E266C6" w:rsidP="009865F1">
      <w:pPr>
        <w:spacing w:line="276" w:lineRule="auto"/>
        <w:ind w:left="1" w:hanging="3"/>
        <w:jc w:val="both"/>
        <w:rPr>
          <w:sz w:val="28"/>
          <w:szCs w:val="28"/>
          <w:lang w:val="uk-UA"/>
        </w:rPr>
      </w:pPr>
      <w:r w:rsidRPr="00CE0770">
        <w:rPr>
          <w:sz w:val="28"/>
          <w:szCs w:val="28"/>
          <w:lang w:val="uk-UA"/>
        </w:rPr>
        <w:t xml:space="preserve">3) прийняття рішення про відповідність </w:t>
      </w:r>
      <w:proofErr w:type="spellStart"/>
      <w:r w:rsidRPr="00CE0770">
        <w:rPr>
          <w:sz w:val="28"/>
          <w:szCs w:val="28"/>
          <w:lang w:val="uk-UA"/>
        </w:rPr>
        <w:t>проєктної</w:t>
      </w:r>
      <w:proofErr w:type="spellEnd"/>
      <w:r w:rsidRPr="00CE0770">
        <w:rPr>
          <w:sz w:val="28"/>
          <w:szCs w:val="28"/>
          <w:lang w:val="uk-UA"/>
        </w:rPr>
        <w:t xml:space="preserve"> пропозиції вимогам цього Положення;</w:t>
      </w:r>
    </w:p>
    <w:p w:rsidR="00E266C6" w:rsidRPr="00CE0770" w:rsidRDefault="00E266C6" w:rsidP="009865F1">
      <w:pPr>
        <w:spacing w:line="276" w:lineRule="auto"/>
        <w:ind w:left="1" w:hanging="3"/>
        <w:jc w:val="both"/>
        <w:rPr>
          <w:sz w:val="28"/>
          <w:szCs w:val="28"/>
          <w:lang w:val="uk-UA"/>
        </w:rPr>
      </w:pPr>
      <w:r w:rsidRPr="00CE0770">
        <w:rPr>
          <w:sz w:val="28"/>
          <w:szCs w:val="28"/>
          <w:lang w:val="uk-UA"/>
        </w:rPr>
        <w:t>4) проведення попереднього розгляду проєктних пропозицій, при необхідності надання авторам рекомендації щодо їх доопрацювання;</w:t>
      </w:r>
    </w:p>
    <w:p w:rsidR="00E266C6" w:rsidRPr="00CE0770" w:rsidRDefault="00E266C6" w:rsidP="009865F1">
      <w:pPr>
        <w:spacing w:line="276" w:lineRule="auto"/>
        <w:ind w:left="1" w:hanging="3"/>
        <w:jc w:val="both"/>
        <w:rPr>
          <w:sz w:val="28"/>
          <w:szCs w:val="28"/>
          <w:lang w:val="uk-UA"/>
        </w:rPr>
      </w:pPr>
      <w:r w:rsidRPr="00CE0770">
        <w:rPr>
          <w:sz w:val="28"/>
          <w:szCs w:val="28"/>
          <w:lang w:val="uk-UA"/>
        </w:rPr>
        <w:t>5) контроль за відбором проєктів для фінансування, їх виконанням;</w:t>
      </w:r>
    </w:p>
    <w:p w:rsidR="00E266C6" w:rsidRPr="00CE0770" w:rsidRDefault="00E266C6" w:rsidP="009865F1">
      <w:pPr>
        <w:spacing w:line="276" w:lineRule="auto"/>
        <w:ind w:left="1" w:hanging="3"/>
        <w:jc w:val="both"/>
        <w:rPr>
          <w:sz w:val="28"/>
          <w:szCs w:val="28"/>
          <w:lang w:val="uk-UA"/>
        </w:rPr>
      </w:pPr>
      <w:r w:rsidRPr="00CE0770">
        <w:rPr>
          <w:sz w:val="28"/>
          <w:szCs w:val="28"/>
          <w:lang w:val="uk-UA"/>
        </w:rPr>
        <w:t>6) попередній розгляд звіту про виконання проєктів, відібраних для фінансування з бюджету участі;</w:t>
      </w:r>
    </w:p>
    <w:p w:rsidR="00E266C6" w:rsidRPr="00CE0770" w:rsidRDefault="00E266C6" w:rsidP="009865F1">
      <w:pPr>
        <w:pBdr>
          <w:top w:val="nil"/>
          <w:left w:val="nil"/>
          <w:bottom w:val="nil"/>
          <w:right w:val="nil"/>
          <w:between w:val="nil"/>
        </w:pBdr>
        <w:spacing w:line="276" w:lineRule="auto"/>
        <w:ind w:left="1" w:hanging="3"/>
        <w:jc w:val="both"/>
        <w:rPr>
          <w:color w:val="000000"/>
          <w:sz w:val="28"/>
          <w:szCs w:val="28"/>
          <w:lang w:val="uk-UA"/>
        </w:rPr>
      </w:pPr>
      <w:r w:rsidRPr="00CE0770">
        <w:rPr>
          <w:sz w:val="28"/>
          <w:szCs w:val="28"/>
          <w:lang w:val="uk-UA"/>
        </w:rPr>
        <w:t xml:space="preserve">7) затвердження проєктів, які допускаються та не допускаються до голосування та прийняття </w:t>
      </w:r>
      <w:r w:rsidRPr="00CE0770">
        <w:rPr>
          <w:color w:val="000000"/>
          <w:sz w:val="28"/>
          <w:szCs w:val="28"/>
          <w:lang w:val="uk-UA"/>
        </w:rPr>
        <w:t xml:space="preserve">рішення щодо включення проєктних пропозицій до переліку для голосування; </w:t>
      </w:r>
    </w:p>
    <w:p w:rsidR="00E266C6" w:rsidRPr="00CE0770" w:rsidRDefault="00E266C6" w:rsidP="009865F1">
      <w:pPr>
        <w:pBdr>
          <w:top w:val="nil"/>
          <w:left w:val="nil"/>
          <w:bottom w:val="nil"/>
          <w:right w:val="nil"/>
          <w:between w:val="nil"/>
        </w:pBdr>
        <w:spacing w:line="276" w:lineRule="auto"/>
        <w:ind w:left="1" w:hanging="3"/>
        <w:jc w:val="both"/>
        <w:rPr>
          <w:sz w:val="28"/>
          <w:szCs w:val="28"/>
          <w:lang w:val="uk-UA"/>
        </w:rPr>
      </w:pPr>
      <w:r w:rsidRPr="00CE0770">
        <w:rPr>
          <w:sz w:val="28"/>
          <w:szCs w:val="28"/>
          <w:lang w:val="uk-UA"/>
        </w:rPr>
        <w:t>8) вирішення спірних питань, які виникають у процесі реалізації бюджету участі;</w:t>
      </w:r>
    </w:p>
    <w:p w:rsidR="00E266C6" w:rsidRPr="00CE0770" w:rsidRDefault="00E266C6" w:rsidP="009865F1">
      <w:pPr>
        <w:spacing w:line="276" w:lineRule="auto"/>
        <w:ind w:left="1" w:hanging="3"/>
        <w:jc w:val="both"/>
        <w:rPr>
          <w:sz w:val="28"/>
          <w:szCs w:val="28"/>
          <w:lang w:val="uk-UA"/>
        </w:rPr>
      </w:pPr>
      <w:r w:rsidRPr="00CE0770">
        <w:rPr>
          <w:sz w:val="28"/>
          <w:szCs w:val="28"/>
          <w:lang w:val="uk-UA"/>
        </w:rPr>
        <w:t>9) виз</w:t>
      </w:r>
      <w:r w:rsidR="009865F1" w:rsidRPr="00CE0770">
        <w:rPr>
          <w:sz w:val="28"/>
          <w:szCs w:val="28"/>
          <w:lang w:val="uk-UA"/>
        </w:rPr>
        <w:t>начення пунктів для голосування</w:t>
      </w:r>
      <w:r w:rsidR="009865F1" w:rsidRPr="00CE0770">
        <w:rPr>
          <w:color w:val="000000"/>
          <w:sz w:val="28"/>
          <w:szCs w:val="28"/>
          <w:lang w:val="uk-UA"/>
        </w:rPr>
        <w:t>;</w:t>
      </w:r>
    </w:p>
    <w:p w:rsidR="00E266C6" w:rsidRPr="00CE0770" w:rsidRDefault="00E266C6"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10) </w:t>
      </w:r>
      <w:r w:rsidR="009865F1" w:rsidRPr="00CE0770">
        <w:rPr>
          <w:color w:val="000000"/>
          <w:sz w:val="28"/>
          <w:szCs w:val="28"/>
          <w:lang w:val="uk-UA"/>
        </w:rPr>
        <w:t>визначення абсолютного обсягу фінансування бюджету участі на наступний рік відповідно до пункту 2.2 цього Положення.</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4.4. Для реалізації повноважень Координаційна Рада має право:</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1) отримувати інформацію про хід реалізації про</w:t>
      </w:r>
      <w:r w:rsidR="008541D7" w:rsidRPr="00CE0770">
        <w:rPr>
          <w:color w:val="000000"/>
          <w:sz w:val="28"/>
          <w:szCs w:val="28"/>
          <w:lang w:val="uk-UA"/>
        </w:rPr>
        <w:t>є</w:t>
      </w:r>
      <w:r w:rsidRPr="00CE0770">
        <w:rPr>
          <w:color w:val="000000"/>
          <w:sz w:val="28"/>
          <w:szCs w:val="28"/>
          <w:lang w:val="uk-UA"/>
        </w:rPr>
        <w:t>ктів, які фінансуються з бюджету участі;</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lastRenderedPageBreak/>
        <w:t>2) заслуховувати керівників структурних підрозділів, посадових осіб комунальних підприємств, установ та організацій з питань реалізації про</w:t>
      </w:r>
      <w:r w:rsidR="008541D7" w:rsidRPr="00CE0770">
        <w:rPr>
          <w:color w:val="000000"/>
          <w:sz w:val="28"/>
          <w:szCs w:val="28"/>
          <w:lang w:val="uk-UA"/>
        </w:rPr>
        <w:t>є</w:t>
      </w:r>
      <w:r w:rsidRPr="00CE0770">
        <w:rPr>
          <w:color w:val="000000"/>
          <w:sz w:val="28"/>
          <w:szCs w:val="28"/>
          <w:lang w:val="uk-UA"/>
        </w:rPr>
        <w:t>ктів бюджету участі;</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3) визначати уповноваженого представника для доповідей та співдоповідей з питань бюджету участі на засіданнях виконавчого комітету, постійних депутатських комісій та сесіях Новоолександрівської сільської ради;</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 отримувати детальні обґрунтування (з посиланнями на законодавство України) причин негативної оцінки про</w:t>
      </w:r>
      <w:r w:rsidR="008541D7" w:rsidRPr="00CE0770">
        <w:rPr>
          <w:color w:val="000000"/>
          <w:sz w:val="28"/>
          <w:szCs w:val="28"/>
          <w:lang w:val="uk-UA"/>
        </w:rPr>
        <w:t>є</w:t>
      </w:r>
      <w:r w:rsidRPr="00CE0770">
        <w:rPr>
          <w:color w:val="000000"/>
          <w:sz w:val="28"/>
          <w:szCs w:val="28"/>
          <w:lang w:val="uk-UA"/>
        </w:rPr>
        <w:t>кту та з інших питань від відповідних виконавчих органів Новоолександрівської сільської ради;</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 затверджувати цінник типових робіт на підставі отриманих від головних розпорядників коштів відділу ЖКГ сільської ради та відділу державного архітектурно-будівельного контролю сільської ради листів з інформацією щодо орієнтовної вартості робіт, перелік яких завчасно прийнятий на засіданні Координаційної ради;</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 залучати на засідання Координаційної Ради посадових осіб виконавчих органів Новоолександрівської сільської ради для розгляду питань, що належать до їх компетенції.</w:t>
      </w:r>
    </w:p>
    <w:p w:rsidR="00E266C6"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Рада має інші права, необхідні для виконання повноважень, передбачених цим Положенням.</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4.5. Рада проводить свої засідання гласно та відкрито. Про час та місце проведення засідання завчасно (за 3 дні) повідомляється через офіційний веб-сайт Новоолександрівської сільської територіальної громади.</w:t>
      </w:r>
    </w:p>
    <w:p w:rsidR="00B21679" w:rsidRPr="00CE0770" w:rsidRDefault="009865F1" w:rsidP="00B21679">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4.6. </w:t>
      </w:r>
      <w:r w:rsidR="00B21679" w:rsidRPr="00CE0770">
        <w:rPr>
          <w:color w:val="000000"/>
          <w:sz w:val="28"/>
          <w:szCs w:val="28"/>
          <w:lang w:val="uk-UA"/>
        </w:rPr>
        <w:t xml:space="preserve">Координаційна рада обирає зі свого складу голову та секретаря під час першого засідання. Як правило, секретарем комітету є представник уповноваженого структурного підрозділу виконавчого комітету сільської ради. </w:t>
      </w:r>
    </w:p>
    <w:p w:rsidR="00B21679"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4.7. </w:t>
      </w:r>
      <w:r w:rsidR="00B21679" w:rsidRPr="00CE0770">
        <w:rPr>
          <w:color w:val="000000"/>
          <w:sz w:val="28"/>
          <w:szCs w:val="28"/>
          <w:lang w:val="uk-UA"/>
        </w:rPr>
        <w:t>Рада працює у формі засідань. Рішення на засіданні Ради ухвалюються більшістю членів від загального складу. Засідання вважається легітимним, якщо на ньому присутні понад 50% загального складу Координаційної ради. У разі рівного розподілу голосів, рішення головуючого Координаційної ради має вирішальне значення</w:t>
      </w:r>
    </w:p>
    <w:p w:rsidR="009865F1" w:rsidRPr="00CE0770" w:rsidRDefault="00B21679"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4.8. </w:t>
      </w:r>
      <w:r w:rsidR="009865F1" w:rsidRPr="00CE0770">
        <w:rPr>
          <w:color w:val="000000"/>
          <w:sz w:val="28"/>
          <w:szCs w:val="28"/>
          <w:lang w:val="uk-UA"/>
        </w:rPr>
        <w:t xml:space="preserve">Протоколи засідань, висновки та рекомендації підписують голова </w:t>
      </w:r>
      <w:r w:rsidR="008541D7" w:rsidRPr="00CE0770">
        <w:rPr>
          <w:color w:val="000000"/>
          <w:sz w:val="28"/>
          <w:szCs w:val="28"/>
          <w:lang w:val="uk-UA"/>
        </w:rPr>
        <w:t xml:space="preserve">Координаційної </w:t>
      </w:r>
      <w:r w:rsidR="009865F1" w:rsidRPr="00CE0770">
        <w:rPr>
          <w:color w:val="000000"/>
          <w:sz w:val="28"/>
          <w:szCs w:val="28"/>
          <w:lang w:val="uk-UA"/>
        </w:rPr>
        <w:t>Ради та секретар</w:t>
      </w:r>
      <w:r w:rsidR="008541D7" w:rsidRPr="00CE0770">
        <w:rPr>
          <w:color w:val="000000"/>
          <w:sz w:val="28"/>
          <w:szCs w:val="28"/>
          <w:lang w:val="uk-UA"/>
        </w:rPr>
        <w:t xml:space="preserve"> Координаційної </w:t>
      </w:r>
      <w:r w:rsidR="009865F1" w:rsidRPr="00CE0770">
        <w:rPr>
          <w:color w:val="000000"/>
          <w:sz w:val="28"/>
          <w:szCs w:val="28"/>
          <w:lang w:val="uk-UA"/>
        </w:rPr>
        <w:t xml:space="preserve">Ради. Всі протоколи, висновки та рекомендації </w:t>
      </w:r>
      <w:r w:rsidRPr="00CE0770">
        <w:rPr>
          <w:color w:val="000000"/>
          <w:sz w:val="28"/>
          <w:szCs w:val="28"/>
          <w:lang w:val="uk-UA"/>
        </w:rPr>
        <w:t xml:space="preserve">одразу </w:t>
      </w:r>
      <w:r w:rsidR="009865F1" w:rsidRPr="00CE0770">
        <w:rPr>
          <w:color w:val="000000"/>
          <w:sz w:val="28"/>
          <w:szCs w:val="28"/>
          <w:lang w:val="uk-UA"/>
        </w:rPr>
        <w:t xml:space="preserve">оприлюднюються на офіційному веб-сайті </w:t>
      </w:r>
      <w:proofErr w:type="spellStart"/>
      <w:r w:rsidR="009865F1" w:rsidRPr="00CE0770">
        <w:rPr>
          <w:color w:val="000000"/>
          <w:sz w:val="28"/>
          <w:szCs w:val="28"/>
          <w:lang w:val="uk-UA"/>
        </w:rPr>
        <w:t>Ново</w:t>
      </w:r>
      <w:r w:rsidRPr="00CE0770">
        <w:rPr>
          <w:color w:val="000000"/>
          <w:sz w:val="28"/>
          <w:szCs w:val="28"/>
          <w:lang w:val="uk-UA"/>
        </w:rPr>
        <w:t>олександрівсь</w:t>
      </w:r>
      <w:r w:rsidR="009865F1" w:rsidRPr="00CE0770">
        <w:rPr>
          <w:color w:val="000000"/>
          <w:sz w:val="28"/>
          <w:szCs w:val="28"/>
          <w:lang w:val="uk-UA"/>
        </w:rPr>
        <w:t>кої</w:t>
      </w:r>
      <w:proofErr w:type="spellEnd"/>
      <w:r w:rsidR="009865F1" w:rsidRPr="00CE0770">
        <w:rPr>
          <w:color w:val="000000"/>
          <w:sz w:val="28"/>
          <w:szCs w:val="28"/>
          <w:lang w:val="uk-UA"/>
        </w:rPr>
        <w:t xml:space="preserve"> с</w:t>
      </w:r>
      <w:r w:rsidRPr="00CE0770">
        <w:rPr>
          <w:color w:val="000000"/>
          <w:sz w:val="28"/>
          <w:szCs w:val="28"/>
          <w:lang w:val="uk-UA"/>
        </w:rPr>
        <w:t>ільської</w:t>
      </w:r>
      <w:r w:rsidR="009865F1" w:rsidRPr="00CE0770">
        <w:rPr>
          <w:color w:val="000000"/>
          <w:sz w:val="28"/>
          <w:szCs w:val="28"/>
          <w:lang w:val="uk-UA"/>
        </w:rPr>
        <w:t xml:space="preserve"> </w:t>
      </w:r>
      <w:r w:rsidR="001F2A11">
        <w:rPr>
          <w:color w:val="000000"/>
          <w:sz w:val="28"/>
          <w:szCs w:val="28"/>
          <w:lang w:val="uk-UA"/>
        </w:rPr>
        <w:t xml:space="preserve">об`єднаної </w:t>
      </w:r>
      <w:r w:rsidR="009865F1" w:rsidRPr="00CE0770">
        <w:rPr>
          <w:color w:val="000000"/>
          <w:sz w:val="28"/>
          <w:szCs w:val="28"/>
          <w:lang w:val="uk-UA"/>
        </w:rPr>
        <w:t>територіальної громади.</w:t>
      </w:r>
    </w:p>
    <w:p w:rsidR="009865F1" w:rsidRPr="00CE0770" w:rsidRDefault="008541D7"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w:t>
      </w:r>
      <w:r w:rsidR="009865F1" w:rsidRPr="00CE0770">
        <w:rPr>
          <w:color w:val="000000"/>
          <w:sz w:val="28"/>
          <w:szCs w:val="28"/>
          <w:lang w:val="uk-UA"/>
        </w:rPr>
        <w:t>.</w:t>
      </w:r>
      <w:r w:rsidRPr="00CE0770">
        <w:rPr>
          <w:color w:val="000000"/>
          <w:sz w:val="28"/>
          <w:szCs w:val="28"/>
          <w:lang w:val="uk-UA"/>
        </w:rPr>
        <w:t>9</w:t>
      </w:r>
      <w:r w:rsidR="009865F1" w:rsidRPr="00CE0770">
        <w:rPr>
          <w:color w:val="000000"/>
          <w:sz w:val="28"/>
          <w:szCs w:val="28"/>
          <w:lang w:val="uk-UA"/>
        </w:rPr>
        <w:t>. Координаційна рада затверджується на термін один рік з моменту підписання розпорядження сільського голови. </w:t>
      </w:r>
      <w:r w:rsidRPr="00CE0770">
        <w:rPr>
          <w:color w:val="000000"/>
          <w:sz w:val="28"/>
          <w:szCs w:val="28"/>
          <w:lang w:val="uk-UA"/>
        </w:rPr>
        <w:t>Формування нового складу відбувається за заявами бажаючих.</w:t>
      </w:r>
    </w:p>
    <w:p w:rsidR="009865F1"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lastRenderedPageBreak/>
        <w:t>4.</w:t>
      </w:r>
      <w:r w:rsidR="008541D7" w:rsidRPr="00CE0770">
        <w:rPr>
          <w:color w:val="000000"/>
          <w:sz w:val="28"/>
          <w:szCs w:val="28"/>
          <w:lang w:val="uk-UA"/>
        </w:rPr>
        <w:t>10</w:t>
      </w:r>
      <w:r w:rsidRPr="00CE0770">
        <w:rPr>
          <w:color w:val="000000"/>
          <w:sz w:val="28"/>
          <w:szCs w:val="28"/>
          <w:lang w:val="uk-UA"/>
        </w:rPr>
        <w:t>. Припинення членства в Координаційній раді здійснюється за власним бажанням або колегіальним рішенням з можливою рекомендацією чи заявою нового члена.</w:t>
      </w:r>
    </w:p>
    <w:p w:rsidR="00E266C6" w:rsidRPr="00CE0770" w:rsidRDefault="009865F1" w:rsidP="009865F1">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w:t>
      </w:r>
      <w:r w:rsidR="008541D7" w:rsidRPr="00CE0770">
        <w:rPr>
          <w:color w:val="000000"/>
          <w:sz w:val="28"/>
          <w:szCs w:val="28"/>
          <w:lang w:val="uk-UA"/>
        </w:rPr>
        <w:t>11</w:t>
      </w:r>
      <w:r w:rsidRPr="00CE0770">
        <w:rPr>
          <w:color w:val="000000"/>
          <w:sz w:val="28"/>
          <w:szCs w:val="28"/>
          <w:lang w:val="uk-UA"/>
        </w:rPr>
        <w:t>. Координаці</w:t>
      </w:r>
      <w:r w:rsidR="008541D7" w:rsidRPr="00CE0770">
        <w:rPr>
          <w:color w:val="000000"/>
          <w:sz w:val="28"/>
          <w:szCs w:val="28"/>
          <w:lang w:val="uk-UA"/>
        </w:rPr>
        <w:t xml:space="preserve">йна рада діє на підставі цього </w:t>
      </w:r>
      <w:r w:rsidRPr="00CE0770">
        <w:rPr>
          <w:color w:val="000000"/>
          <w:sz w:val="28"/>
          <w:szCs w:val="28"/>
          <w:lang w:val="uk-UA"/>
        </w:rPr>
        <w:t>Положення.</w:t>
      </w:r>
    </w:p>
    <w:p w:rsidR="00E266C6" w:rsidRPr="00CE0770" w:rsidRDefault="00E266C6" w:rsidP="0047750B">
      <w:pPr>
        <w:pBdr>
          <w:top w:val="nil"/>
          <w:left w:val="nil"/>
          <w:bottom w:val="nil"/>
          <w:right w:val="nil"/>
          <w:between w:val="nil"/>
        </w:pBdr>
        <w:spacing w:line="276" w:lineRule="auto"/>
        <w:ind w:left="1" w:hanging="3"/>
        <w:jc w:val="both"/>
        <w:rPr>
          <w:color w:val="000000"/>
          <w:sz w:val="28"/>
          <w:szCs w:val="28"/>
          <w:lang w:val="uk-UA"/>
        </w:rPr>
      </w:pPr>
    </w:p>
    <w:p w:rsidR="008358E9" w:rsidRPr="00CE0770" w:rsidRDefault="008541D7" w:rsidP="00D34BC6">
      <w:pPr>
        <w:pBdr>
          <w:top w:val="nil"/>
          <w:left w:val="nil"/>
          <w:bottom w:val="nil"/>
          <w:right w:val="nil"/>
          <w:between w:val="nil"/>
        </w:pBdr>
        <w:spacing w:before="240" w:line="276" w:lineRule="auto"/>
        <w:ind w:left="1" w:hanging="3"/>
        <w:jc w:val="center"/>
        <w:rPr>
          <w:color w:val="000000"/>
          <w:sz w:val="28"/>
          <w:szCs w:val="28"/>
          <w:lang w:val="uk-UA"/>
        </w:rPr>
      </w:pPr>
      <w:r w:rsidRPr="00CE0770">
        <w:rPr>
          <w:b/>
          <w:color w:val="000000"/>
          <w:sz w:val="28"/>
          <w:szCs w:val="28"/>
          <w:lang w:val="uk-UA"/>
        </w:rPr>
        <w:t>5</w:t>
      </w:r>
      <w:r w:rsidR="004846AD" w:rsidRPr="00CE0770">
        <w:rPr>
          <w:b/>
          <w:color w:val="000000"/>
          <w:sz w:val="28"/>
          <w:szCs w:val="28"/>
          <w:lang w:val="uk-UA"/>
        </w:rPr>
        <w:t>. П</w:t>
      </w:r>
      <w:r w:rsidRPr="00CE0770">
        <w:rPr>
          <w:b/>
          <w:color w:val="000000"/>
          <w:sz w:val="28"/>
          <w:szCs w:val="28"/>
          <w:lang w:val="uk-UA"/>
        </w:rPr>
        <w:t>ОРЯДОК ПОДАННЯ ПРОЄКТІВ</w:t>
      </w:r>
    </w:p>
    <w:p w:rsidR="008541D7" w:rsidRPr="00CE0770" w:rsidRDefault="008541D7" w:rsidP="00D34BC6">
      <w:pPr>
        <w:pBdr>
          <w:top w:val="nil"/>
          <w:left w:val="nil"/>
          <w:bottom w:val="nil"/>
          <w:right w:val="nil"/>
          <w:between w:val="nil"/>
        </w:pBdr>
        <w:spacing w:before="240" w:line="276" w:lineRule="auto"/>
        <w:ind w:left="1" w:hanging="3"/>
        <w:jc w:val="both"/>
        <w:rPr>
          <w:color w:val="000000"/>
          <w:sz w:val="28"/>
          <w:szCs w:val="28"/>
          <w:lang w:val="uk-UA"/>
        </w:rPr>
      </w:pPr>
      <w:r w:rsidRPr="00CE0770">
        <w:rPr>
          <w:color w:val="000000"/>
          <w:sz w:val="28"/>
          <w:szCs w:val="28"/>
          <w:lang w:val="uk-UA"/>
        </w:rPr>
        <w:t>5</w:t>
      </w:r>
      <w:r w:rsidR="004846AD" w:rsidRPr="00CE0770">
        <w:rPr>
          <w:color w:val="000000"/>
          <w:sz w:val="28"/>
          <w:szCs w:val="28"/>
          <w:lang w:val="uk-UA"/>
        </w:rPr>
        <w:t xml:space="preserve">.1. </w:t>
      </w:r>
      <w:r w:rsidRPr="00CE0770">
        <w:rPr>
          <w:color w:val="000000"/>
          <w:sz w:val="28"/>
          <w:szCs w:val="28"/>
          <w:lang w:val="uk-UA"/>
        </w:rPr>
        <w:t xml:space="preserve">Проєкти, реалізація яких відбуватиметься за рахунок коштів бюджету участі </w:t>
      </w:r>
      <w:proofErr w:type="spellStart"/>
      <w:r w:rsidRPr="00CE0770">
        <w:rPr>
          <w:color w:val="000000"/>
          <w:sz w:val="28"/>
          <w:szCs w:val="28"/>
          <w:lang w:val="uk-UA"/>
        </w:rPr>
        <w:t>Новоолександрівської</w:t>
      </w:r>
      <w:proofErr w:type="spellEnd"/>
      <w:r w:rsidRPr="00CE0770">
        <w:rPr>
          <w:color w:val="000000"/>
          <w:sz w:val="28"/>
          <w:szCs w:val="28"/>
          <w:lang w:val="uk-UA"/>
        </w:rPr>
        <w:t xml:space="preserve"> сільської </w:t>
      </w:r>
      <w:r w:rsidR="0086184C">
        <w:rPr>
          <w:color w:val="000000"/>
          <w:sz w:val="28"/>
          <w:szCs w:val="28"/>
          <w:lang w:val="uk-UA"/>
        </w:rPr>
        <w:t xml:space="preserve">об`єднаної </w:t>
      </w:r>
      <w:r w:rsidRPr="00CE0770">
        <w:rPr>
          <w:color w:val="000000"/>
          <w:sz w:val="28"/>
          <w:szCs w:val="28"/>
          <w:lang w:val="uk-UA"/>
        </w:rPr>
        <w:t>територіальної громади, може подати будь-який дієздатний громадянин України – мешканець територіальної громади віком від 14 років та внутрішньо переміщені особи, що відповідно до Закону України «Про забезпечення прав і свобод внутрішньо переміщених осіб» мають довідку про взяття на облік внутрішньо переміщеної особи в УПСЗН Дніпровської районної державної адміністрації з урахуванням вимог цього Положення.</w:t>
      </w:r>
    </w:p>
    <w:p w:rsidR="008541D7" w:rsidRPr="00CE0770" w:rsidRDefault="00D34BC6" w:rsidP="00D34BC6">
      <w:pPr>
        <w:spacing w:line="276" w:lineRule="auto"/>
        <w:ind w:left="1" w:hanging="3"/>
        <w:jc w:val="both"/>
        <w:rPr>
          <w:sz w:val="28"/>
          <w:szCs w:val="28"/>
          <w:lang w:val="uk-UA"/>
        </w:rPr>
      </w:pPr>
      <w:r w:rsidRPr="00CE0770">
        <w:rPr>
          <w:sz w:val="28"/>
          <w:szCs w:val="28"/>
          <w:lang w:val="uk-UA"/>
        </w:rPr>
        <w:t xml:space="preserve">5.2. </w:t>
      </w:r>
      <w:r w:rsidR="008541D7" w:rsidRPr="00CE0770">
        <w:rPr>
          <w:sz w:val="28"/>
          <w:szCs w:val="28"/>
          <w:lang w:val="uk-UA"/>
        </w:rPr>
        <w:t>Для про</w:t>
      </w:r>
      <w:r w:rsidRPr="00CE0770">
        <w:rPr>
          <w:sz w:val="28"/>
          <w:szCs w:val="28"/>
          <w:lang w:val="uk-UA"/>
        </w:rPr>
        <w:t>є</w:t>
      </w:r>
      <w:r w:rsidR="008541D7" w:rsidRPr="00CE0770">
        <w:rPr>
          <w:sz w:val="28"/>
          <w:szCs w:val="28"/>
          <w:lang w:val="uk-UA"/>
        </w:rPr>
        <w:t xml:space="preserve">ктів, реалізація яких відбуватиметься за рахунок коштів бюджету участі </w:t>
      </w:r>
      <w:proofErr w:type="spellStart"/>
      <w:r w:rsidR="008541D7" w:rsidRPr="00CE0770">
        <w:rPr>
          <w:sz w:val="28"/>
          <w:szCs w:val="28"/>
          <w:lang w:val="uk-UA"/>
        </w:rPr>
        <w:t>Ново</w:t>
      </w:r>
      <w:r w:rsidRPr="00CE0770">
        <w:rPr>
          <w:sz w:val="28"/>
          <w:szCs w:val="28"/>
          <w:lang w:val="uk-UA"/>
        </w:rPr>
        <w:t>олександрівсь</w:t>
      </w:r>
      <w:r w:rsidR="008541D7" w:rsidRPr="00CE0770">
        <w:rPr>
          <w:sz w:val="28"/>
          <w:szCs w:val="28"/>
          <w:lang w:val="uk-UA"/>
        </w:rPr>
        <w:t>кої</w:t>
      </w:r>
      <w:proofErr w:type="spellEnd"/>
      <w:r w:rsidR="008541D7" w:rsidRPr="00CE0770">
        <w:rPr>
          <w:sz w:val="28"/>
          <w:szCs w:val="28"/>
          <w:lang w:val="uk-UA"/>
        </w:rPr>
        <w:t xml:space="preserve"> с</w:t>
      </w:r>
      <w:r w:rsidRPr="00CE0770">
        <w:rPr>
          <w:sz w:val="28"/>
          <w:szCs w:val="28"/>
          <w:lang w:val="uk-UA"/>
        </w:rPr>
        <w:t>ільської</w:t>
      </w:r>
      <w:r w:rsidR="0086184C">
        <w:rPr>
          <w:sz w:val="28"/>
          <w:szCs w:val="28"/>
          <w:lang w:val="uk-UA"/>
        </w:rPr>
        <w:t xml:space="preserve"> об`єднаної</w:t>
      </w:r>
      <w:r w:rsidRPr="00CE0770">
        <w:rPr>
          <w:sz w:val="28"/>
          <w:szCs w:val="28"/>
          <w:lang w:val="uk-UA"/>
        </w:rPr>
        <w:t xml:space="preserve"> </w:t>
      </w:r>
      <w:r w:rsidR="008541D7" w:rsidRPr="00CE0770">
        <w:rPr>
          <w:sz w:val="28"/>
          <w:szCs w:val="28"/>
          <w:lang w:val="uk-UA"/>
        </w:rPr>
        <w:t>територіальної громади, необхідно заповнити бланк за формою згідно з додатком 1 до цього Положення.</w:t>
      </w:r>
    </w:p>
    <w:p w:rsidR="008541D7" w:rsidRPr="00CE0770" w:rsidRDefault="008541D7" w:rsidP="00D34BC6">
      <w:pPr>
        <w:spacing w:line="276" w:lineRule="auto"/>
        <w:ind w:left="1" w:hanging="3"/>
        <w:jc w:val="both"/>
        <w:rPr>
          <w:sz w:val="28"/>
          <w:szCs w:val="28"/>
          <w:lang w:val="uk-UA"/>
        </w:rPr>
      </w:pPr>
      <w:r w:rsidRPr="00CE0770">
        <w:rPr>
          <w:sz w:val="28"/>
          <w:szCs w:val="28"/>
          <w:lang w:val="uk-UA"/>
        </w:rPr>
        <w:t>5.</w:t>
      </w:r>
      <w:r w:rsidR="00D34BC6" w:rsidRPr="00CE0770">
        <w:rPr>
          <w:sz w:val="28"/>
          <w:szCs w:val="28"/>
          <w:lang w:val="uk-UA"/>
        </w:rPr>
        <w:t>3</w:t>
      </w:r>
      <w:r w:rsidRPr="00CE0770">
        <w:rPr>
          <w:sz w:val="28"/>
          <w:szCs w:val="28"/>
          <w:lang w:val="uk-UA"/>
        </w:rPr>
        <w:t xml:space="preserve">. Від одного автора протягом одного бюджетного року може надходити не більше </w:t>
      </w:r>
      <w:r w:rsidR="00AF3A7D" w:rsidRPr="00CE0770">
        <w:rPr>
          <w:sz w:val="28"/>
          <w:szCs w:val="28"/>
          <w:lang w:val="uk-UA"/>
        </w:rPr>
        <w:t>двох</w:t>
      </w:r>
      <w:r w:rsidRPr="00CE0770">
        <w:rPr>
          <w:sz w:val="28"/>
          <w:szCs w:val="28"/>
          <w:lang w:val="uk-UA"/>
        </w:rPr>
        <w:t xml:space="preserve"> про</w:t>
      </w:r>
      <w:r w:rsidR="00D34BC6" w:rsidRPr="00CE0770">
        <w:rPr>
          <w:sz w:val="28"/>
          <w:szCs w:val="28"/>
          <w:lang w:val="uk-UA"/>
        </w:rPr>
        <w:t>є</w:t>
      </w:r>
      <w:r w:rsidRPr="00CE0770">
        <w:rPr>
          <w:sz w:val="28"/>
          <w:szCs w:val="28"/>
          <w:lang w:val="uk-UA"/>
        </w:rPr>
        <w:t>ктів і вони можуть стосуватись об’єкта, що належить до комунальної власності Ново</w:t>
      </w:r>
      <w:r w:rsidR="00D34BC6" w:rsidRPr="00CE0770">
        <w:rPr>
          <w:sz w:val="28"/>
          <w:szCs w:val="28"/>
          <w:lang w:val="uk-UA"/>
        </w:rPr>
        <w:t>олександрівсь</w:t>
      </w:r>
      <w:r w:rsidRPr="00CE0770">
        <w:rPr>
          <w:sz w:val="28"/>
          <w:szCs w:val="28"/>
          <w:lang w:val="uk-UA"/>
        </w:rPr>
        <w:t>кої с</w:t>
      </w:r>
      <w:r w:rsidR="00D34BC6" w:rsidRPr="00CE0770">
        <w:rPr>
          <w:sz w:val="28"/>
          <w:szCs w:val="28"/>
          <w:lang w:val="uk-UA"/>
        </w:rPr>
        <w:t>ільської</w:t>
      </w:r>
      <w:r w:rsidRPr="00CE0770">
        <w:rPr>
          <w:sz w:val="28"/>
          <w:szCs w:val="28"/>
          <w:lang w:val="uk-UA"/>
        </w:rPr>
        <w:t xml:space="preserve"> територіальної громади (наприклад: дороги, вулиці, парку, скверу тощо).</w:t>
      </w:r>
    </w:p>
    <w:p w:rsidR="00D34BC6" w:rsidRPr="00CE0770" w:rsidRDefault="00D34BC6" w:rsidP="00D34BC6">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5.4. Проєкт має отримати підтримку не менше 10 мешканців Новоолександрівської сільської територіальної громади (крім автора/авторів), які відповідають вимогам, зазначеним у пункті 1.3. розділу 1, список яких з підписами додається до проекту, за формою згідно із додатком 1 до цього Положення.</w:t>
      </w:r>
    </w:p>
    <w:p w:rsidR="008541D7" w:rsidRPr="00CE0770" w:rsidRDefault="00D34BC6" w:rsidP="00D34BC6">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5.6. Проєкти приймаються щороку, починаючи з 1 квітня</w:t>
      </w:r>
      <w:r w:rsidR="004D58EF">
        <w:rPr>
          <w:color w:val="000000"/>
          <w:sz w:val="28"/>
          <w:szCs w:val="28"/>
          <w:lang w:val="uk-UA"/>
        </w:rPr>
        <w:t xml:space="preserve"> </w:t>
      </w:r>
      <w:r w:rsidR="004D58EF" w:rsidRPr="00CE0770">
        <w:rPr>
          <w:color w:val="000000"/>
          <w:sz w:val="28"/>
          <w:szCs w:val="28"/>
          <w:lang w:val="uk-UA"/>
        </w:rPr>
        <w:t>протягом 60 календарних днів</w:t>
      </w:r>
      <w:r w:rsidRPr="00CE0770">
        <w:rPr>
          <w:color w:val="000000"/>
          <w:sz w:val="28"/>
          <w:szCs w:val="28"/>
          <w:lang w:val="uk-UA"/>
        </w:rPr>
        <w:t xml:space="preserve"> (у 2020 році – з 1 вересня по 30 вересня).</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5.7. </w:t>
      </w:r>
      <w:proofErr w:type="spellStart"/>
      <w:r>
        <w:rPr>
          <w:color w:val="000000"/>
          <w:sz w:val="28"/>
          <w:szCs w:val="28"/>
          <w:lang w:val="uk-UA"/>
        </w:rPr>
        <w:t>Проє</w:t>
      </w:r>
      <w:r w:rsidR="00AF3A7D" w:rsidRPr="00CE0770">
        <w:rPr>
          <w:color w:val="000000"/>
          <w:sz w:val="28"/>
          <w:szCs w:val="28"/>
          <w:lang w:val="uk-UA"/>
        </w:rPr>
        <w:t>кти</w:t>
      </w:r>
      <w:proofErr w:type="spellEnd"/>
      <w:r w:rsidR="00AF3A7D" w:rsidRPr="00CE0770">
        <w:rPr>
          <w:color w:val="000000"/>
          <w:sz w:val="28"/>
          <w:szCs w:val="28"/>
          <w:lang w:val="uk-UA"/>
        </w:rPr>
        <w:t xml:space="preserve"> повинні відповідати таким істотним вимогам:</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1) один </w:t>
      </w:r>
      <w:proofErr w:type="spellStart"/>
      <w:r>
        <w:rPr>
          <w:color w:val="000000"/>
          <w:sz w:val="28"/>
          <w:szCs w:val="28"/>
          <w:lang w:val="uk-UA"/>
        </w:rPr>
        <w:t>проє</w:t>
      </w:r>
      <w:r w:rsidR="00AF3A7D" w:rsidRPr="00CE0770">
        <w:rPr>
          <w:color w:val="000000"/>
          <w:sz w:val="28"/>
          <w:szCs w:val="28"/>
          <w:lang w:val="uk-UA"/>
        </w:rPr>
        <w:t>кт</w:t>
      </w:r>
      <w:proofErr w:type="spellEnd"/>
      <w:r w:rsidR="00AF3A7D" w:rsidRPr="00CE0770">
        <w:rPr>
          <w:color w:val="000000"/>
          <w:sz w:val="28"/>
          <w:szCs w:val="28"/>
          <w:lang w:val="uk-UA"/>
        </w:rPr>
        <w:t xml:space="preserve"> (заявка) – один об’єкт;</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2) назва </w:t>
      </w:r>
      <w:proofErr w:type="spellStart"/>
      <w:r w:rsidR="00650073">
        <w:rPr>
          <w:color w:val="000000"/>
          <w:sz w:val="28"/>
          <w:szCs w:val="28"/>
          <w:lang w:val="uk-UA"/>
        </w:rPr>
        <w:t>проєкту</w:t>
      </w:r>
      <w:proofErr w:type="spellEnd"/>
      <w:r w:rsidR="00650073">
        <w:rPr>
          <w:color w:val="000000"/>
          <w:sz w:val="28"/>
          <w:szCs w:val="28"/>
          <w:lang w:val="uk-UA"/>
        </w:rPr>
        <w:t xml:space="preserve"> має відображати зміст </w:t>
      </w:r>
      <w:proofErr w:type="spellStart"/>
      <w:r w:rsidR="00650073">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xml:space="preserve"> і бути викладена лаконічно, одним реченням;</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3) </w:t>
      </w:r>
      <w:proofErr w:type="spellStart"/>
      <w:r>
        <w:rPr>
          <w:color w:val="000000"/>
          <w:sz w:val="28"/>
          <w:szCs w:val="28"/>
          <w:lang w:val="uk-UA"/>
        </w:rPr>
        <w:t>проє</w:t>
      </w:r>
      <w:r w:rsidR="00AF3A7D" w:rsidRPr="00CE0770">
        <w:rPr>
          <w:color w:val="000000"/>
          <w:sz w:val="28"/>
          <w:szCs w:val="28"/>
          <w:lang w:val="uk-UA"/>
        </w:rPr>
        <w:t>кт</w:t>
      </w:r>
      <w:proofErr w:type="spellEnd"/>
      <w:r w:rsidR="00AF3A7D" w:rsidRPr="00CE0770">
        <w:rPr>
          <w:color w:val="000000"/>
          <w:sz w:val="28"/>
          <w:szCs w:val="28"/>
          <w:lang w:val="uk-UA"/>
        </w:rPr>
        <w:t xml:space="preserve"> не суперечить чинному законодавству України;</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4) реалізація </w:t>
      </w:r>
      <w:proofErr w:type="spellStart"/>
      <w:r>
        <w:rPr>
          <w:color w:val="000000"/>
          <w:sz w:val="28"/>
          <w:szCs w:val="28"/>
          <w:lang w:val="uk-UA"/>
        </w:rPr>
        <w:t>проє</w:t>
      </w:r>
      <w:r w:rsidR="00AF3A7D" w:rsidRPr="00CE0770">
        <w:rPr>
          <w:color w:val="000000"/>
          <w:sz w:val="28"/>
          <w:szCs w:val="28"/>
          <w:lang w:val="uk-UA"/>
        </w:rPr>
        <w:t>кту</w:t>
      </w:r>
      <w:proofErr w:type="spellEnd"/>
      <w:r w:rsidR="00AF3A7D" w:rsidRPr="00CE0770">
        <w:rPr>
          <w:color w:val="000000"/>
          <w:sz w:val="28"/>
          <w:szCs w:val="28"/>
          <w:lang w:val="uk-UA"/>
        </w:rPr>
        <w:t xml:space="preserve"> належить до компетенції Новоолександрівської сільської ради;</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5) </w:t>
      </w:r>
      <w:proofErr w:type="spellStart"/>
      <w:r>
        <w:rPr>
          <w:color w:val="000000"/>
          <w:sz w:val="28"/>
          <w:szCs w:val="28"/>
          <w:lang w:val="uk-UA"/>
        </w:rPr>
        <w:t>проє</w:t>
      </w:r>
      <w:r w:rsidR="00AF3A7D" w:rsidRPr="00CE0770">
        <w:rPr>
          <w:color w:val="000000"/>
          <w:sz w:val="28"/>
          <w:szCs w:val="28"/>
          <w:lang w:val="uk-UA"/>
        </w:rPr>
        <w:t>кт</w:t>
      </w:r>
      <w:proofErr w:type="spellEnd"/>
      <w:r w:rsidR="00AF3A7D" w:rsidRPr="00CE0770">
        <w:rPr>
          <w:color w:val="000000"/>
          <w:sz w:val="28"/>
          <w:szCs w:val="28"/>
          <w:lang w:val="uk-UA"/>
        </w:rPr>
        <w:t xml:space="preserve"> має відповідати стратегічним пріоритетам і цілям розвитку Новоолександрівської сільської територіальної громади;</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lastRenderedPageBreak/>
        <w:t>6) об’єкт, який буде ств</w:t>
      </w:r>
      <w:r w:rsidR="00650073">
        <w:rPr>
          <w:color w:val="000000"/>
          <w:sz w:val="28"/>
          <w:szCs w:val="28"/>
          <w:lang w:val="uk-UA"/>
        </w:rPr>
        <w:t xml:space="preserve">орений внаслідок реалізації </w:t>
      </w:r>
      <w:proofErr w:type="spellStart"/>
      <w:r w:rsidR="00650073">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має бути загальнодоступним для всіх мешканців Новоолександрівської сільської територіальної громади;</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7) </w:t>
      </w:r>
      <w:proofErr w:type="spellStart"/>
      <w:r>
        <w:rPr>
          <w:color w:val="000000"/>
          <w:sz w:val="28"/>
          <w:szCs w:val="28"/>
          <w:lang w:val="uk-UA"/>
        </w:rPr>
        <w:t>проє</w:t>
      </w:r>
      <w:r w:rsidR="00AF3A7D" w:rsidRPr="00CE0770">
        <w:rPr>
          <w:color w:val="000000"/>
          <w:sz w:val="28"/>
          <w:szCs w:val="28"/>
          <w:lang w:val="uk-UA"/>
        </w:rPr>
        <w:t>кт</w:t>
      </w:r>
      <w:proofErr w:type="spellEnd"/>
      <w:r w:rsidR="00AF3A7D" w:rsidRPr="00CE0770">
        <w:rPr>
          <w:color w:val="000000"/>
          <w:sz w:val="28"/>
          <w:szCs w:val="28"/>
          <w:lang w:val="uk-UA"/>
        </w:rPr>
        <w:t xml:space="preserve"> у сфері просторового розвитку має відповідати Генеральному плану ОТГ, іншій містобудівній документації та реалізовуватись на землях та об’єктах, які належать до комунальної власності Новоолександрівської сільської територіальної громади;</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8) </w:t>
      </w:r>
      <w:proofErr w:type="spellStart"/>
      <w:r>
        <w:rPr>
          <w:color w:val="000000"/>
          <w:sz w:val="28"/>
          <w:szCs w:val="28"/>
          <w:lang w:val="uk-UA"/>
        </w:rPr>
        <w:t>проє</w:t>
      </w:r>
      <w:r w:rsidR="00AF3A7D" w:rsidRPr="00CE0770">
        <w:rPr>
          <w:color w:val="000000"/>
          <w:sz w:val="28"/>
          <w:szCs w:val="28"/>
          <w:lang w:val="uk-UA"/>
        </w:rPr>
        <w:t>кт</w:t>
      </w:r>
      <w:proofErr w:type="spellEnd"/>
      <w:r w:rsidR="00AF3A7D" w:rsidRPr="00CE0770">
        <w:rPr>
          <w:color w:val="000000"/>
          <w:sz w:val="28"/>
          <w:szCs w:val="28"/>
          <w:lang w:val="uk-UA"/>
        </w:rPr>
        <w:t xml:space="preserve"> повинен бути реалізований протягом одного бюджетного року і спрямований на кінцевий результат;</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9) реалізація </w:t>
      </w:r>
      <w:proofErr w:type="spellStart"/>
      <w:r>
        <w:rPr>
          <w:color w:val="000000"/>
          <w:sz w:val="28"/>
          <w:szCs w:val="28"/>
          <w:lang w:val="uk-UA"/>
        </w:rPr>
        <w:t>проє</w:t>
      </w:r>
      <w:r w:rsidR="00AF3A7D" w:rsidRPr="00CE0770">
        <w:rPr>
          <w:color w:val="000000"/>
          <w:sz w:val="28"/>
          <w:szCs w:val="28"/>
          <w:lang w:val="uk-UA"/>
        </w:rPr>
        <w:t>кту</w:t>
      </w:r>
      <w:proofErr w:type="spellEnd"/>
      <w:r w:rsidR="00AF3A7D" w:rsidRPr="00CE0770">
        <w:rPr>
          <w:color w:val="000000"/>
          <w:sz w:val="28"/>
          <w:szCs w:val="28"/>
          <w:lang w:val="uk-UA"/>
        </w:rPr>
        <w:t xml:space="preserve"> не порушує прав інших осіб;</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10) до </w:t>
      </w:r>
      <w:proofErr w:type="spellStart"/>
      <w:r>
        <w:rPr>
          <w:color w:val="000000"/>
          <w:sz w:val="28"/>
          <w:szCs w:val="28"/>
          <w:lang w:val="uk-UA"/>
        </w:rPr>
        <w:t>проє</w:t>
      </w:r>
      <w:r w:rsidR="00AF3A7D" w:rsidRPr="00CE0770">
        <w:rPr>
          <w:color w:val="000000"/>
          <w:sz w:val="28"/>
          <w:szCs w:val="28"/>
          <w:lang w:val="uk-UA"/>
        </w:rPr>
        <w:t>кту</w:t>
      </w:r>
      <w:proofErr w:type="spellEnd"/>
      <w:r w:rsidR="00AF3A7D" w:rsidRPr="00CE0770">
        <w:rPr>
          <w:color w:val="000000"/>
          <w:sz w:val="28"/>
          <w:szCs w:val="28"/>
          <w:lang w:val="uk-UA"/>
        </w:rPr>
        <w:t xml:space="preserve"> автор обов’язково додає розрахунок витрат.</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5.8. У рамках бюджету участі Новоолександрівської сільської територіальної громади</w:t>
      </w:r>
      <w:r w:rsidR="00650073">
        <w:rPr>
          <w:color w:val="000000"/>
          <w:sz w:val="28"/>
          <w:szCs w:val="28"/>
          <w:lang w:val="uk-UA"/>
        </w:rPr>
        <w:t xml:space="preserve"> не приймаються до розгляду </w:t>
      </w:r>
      <w:proofErr w:type="spellStart"/>
      <w:r w:rsidR="00650073">
        <w:rPr>
          <w:color w:val="000000"/>
          <w:sz w:val="28"/>
          <w:szCs w:val="28"/>
          <w:lang w:val="uk-UA"/>
        </w:rPr>
        <w:t>проє</w:t>
      </w:r>
      <w:r w:rsidRPr="00CE0770">
        <w:rPr>
          <w:color w:val="000000"/>
          <w:sz w:val="28"/>
          <w:szCs w:val="28"/>
          <w:lang w:val="uk-UA"/>
        </w:rPr>
        <w:t>кти</w:t>
      </w:r>
      <w:proofErr w:type="spellEnd"/>
      <w:r w:rsidRPr="00CE0770">
        <w:rPr>
          <w:color w:val="000000"/>
          <w:sz w:val="28"/>
          <w:szCs w:val="28"/>
          <w:lang w:val="uk-UA"/>
        </w:rPr>
        <w:t>:</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1) які не відповідають істотним вимогам, зазначеним у пункті 5.7. розділу 5 Положення;</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2) які не відповідають напрямкам діяльності, визначеним Стратегією розвитку Новоолександрівської сільської ОТГ, Планом соціально-економічного розвитку, програмами громади, або дублюють завдання, які передбачені цими стратегічними документами чи програмами на плановий рік;</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3) які пер</w:t>
      </w:r>
      <w:r w:rsidR="00650073">
        <w:rPr>
          <w:color w:val="000000"/>
          <w:sz w:val="28"/>
          <w:szCs w:val="28"/>
          <w:lang w:val="uk-UA"/>
        </w:rPr>
        <w:t xml:space="preserve">едбачають виключно розробку </w:t>
      </w:r>
      <w:proofErr w:type="spellStart"/>
      <w:r w:rsidR="00650073">
        <w:rPr>
          <w:color w:val="000000"/>
          <w:sz w:val="28"/>
          <w:szCs w:val="28"/>
          <w:lang w:val="uk-UA"/>
        </w:rPr>
        <w:t>проє</w:t>
      </w:r>
      <w:r w:rsidRPr="00CE0770">
        <w:rPr>
          <w:color w:val="000000"/>
          <w:sz w:val="28"/>
          <w:szCs w:val="28"/>
          <w:lang w:val="uk-UA"/>
        </w:rPr>
        <w:t>ктної</w:t>
      </w:r>
      <w:proofErr w:type="spellEnd"/>
      <w:r w:rsidRPr="00CE0770">
        <w:rPr>
          <w:color w:val="000000"/>
          <w:sz w:val="28"/>
          <w:szCs w:val="28"/>
          <w:lang w:val="uk-UA"/>
        </w:rPr>
        <w:t xml:space="preserve"> документації або носять фрагментарний характер;</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4) які передбачають залучення для їх реалізації додаткової штатної чисельності до штату бюджетної установи та постійного її утримання за рахунок коштів бюджету ОТГ;</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 які містять ненормативну лексику, наклепи, образи, заклики до насильства, повалення влади, зміни конституційного ладу країни тощо;</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 автори яких надали неправдиві відомості щодо се</w:t>
      </w:r>
      <w:r w:rsidR="00650073">
        <w:rPr>
          <w:color w:val="000000"/>
          <w:sz w:val="28"/>
          <w:szCs w:val="28"/>
          <w:lang w:val="uk-UA"/>
        </w:rPr>
        <w:t xml:space="preserve">бе або осіб, які підтримали </w:t>
      </w:r>
      <w:proofErr w:type="spellStart"/>
      <w:r w:rsidR="00650073">
        <w:rPr>
          <w:color w:val="000000"/>
          <w:sz w:val="28"/>
          <w:szCs w:val="28"/>
          <w:lang w:val="uk-UA"/>
        </w:rPr>
        <w:t>проє</w:t>
      </w:r>
      <w:r w:rsidRPr="00CE0770">
        <w:rPr>
          <w:color w:val="000000"/>
          <w:sz w:val="28"/>
          <w:szCs w:val="28"/>
          <w:lang w:val="uk-UA"/>
        </w:rPr>
        <w:t>кт</w:t>
      </w:r>
      <w:proofErr w:type="spellEnd"/>
      <w:r w:rsidRPr="00CE0770">
        <w:rPr>
          <w:color w:val="000000"/>
          <w:sz w:val="28"/>
          <w:szCs w:val="28"/>
          <w:lang w:val="uk-UA"/>
        </w:rPr>
        <w:t>;</w:t>
      </w:r>
    </w:p>
    <w:p w:rsidR="00AF3A7D" w:rsidRPr="00CE0770" w:rsidRDefault="00AF3A7D"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7) передбачають реалізацію проектів приватного комерційного характеру.</w:t>
      </w:r>
    </w:p>
    <w:p w:rsidR="00AF3A7D" w:rsidRPr="00CE0770" w:rsidRDefault="00650073"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5.9. </w:t>
      </w:r>
      <w:proofErr w:type="spellStart"/>
      <w:r>
        <w:rPr>
          <w:color w:val="000000"/>
          <w:sz w:val="28"/>
          <w:szCs w:val="28"/>
          <w:lang w:val="uk-UA"/>
        </w:rPr>
        <w:t>Проє</w:t>
      </w:r>
      <w:r w:rsidR="00AF3A7D" w:rsidRPr="00CE0770">
        <w:rPr>
          <w:color w:val="000000"/>
          <w:sz w:val="28"/>
          <w:szCs w:val="28"/>
          <w:lang w:val="uk-UA"/>
        </w:rPr>
        <w:t>кт</w:t>
      </w:r>
      <w:proofErr w:type="spellEnd"/>
      <w:r w:rsidR="00AF3A7D" w:rsidRPr="00CE0770">
        <w:rPr>
          <w:color w:val="000000"/>
          <w:sz w:val="28"/>
          <w:szCs w:val="28"/>
          <w:lang w:val="uk-UA"/>
        </w:rPr>
        <w:t xml:space="preserve"> подається особисто автором (одним з авторів) в електронному (в електронній системі чи шляхом заповнення електронної версії бланку) або паперовому (у пунктах супроводу) вигляді:</w:t>
      </w:r>
    </w:p>
    <w:p w:rsidR="00AF3A7D" w:rsidRPr="00CE0770" w:rsidRDefault="00F2507A" w:rsidP="00AF3A7D">
      <w:pPr>
        <w:pBdr>
          <w:top w:val="nil"/>
          <w:left w:val="nil"/>
          <w:bottom w:val="nil"/>
          <w:right w:val="nil"/>
          <w:between w:val="nil"/>
        </w:pBdr>
        <w:spacing w:line="276" w:lineRule="auto"/>
        <w:ind w:left="1" w:hanging="3"/>
        <w:jc w:val="both"/>
        <w:rPr>
          <w:color w:val="000000"/>
          <w:sz w:val="28"/>
          <w:szCs w:val="28"/>
          <w:lang w:val="uk-UA"/>
        </w:rPr>
      </w:pPr>
      <w:r>
        <w:rPr>
          <w:color w:val="000000"/>
          <w:sz w:val="28"/>
          <w:szCs w:val="28"/>
          <w:lang w:val="uk-UA"/>
        </w:rPr>
        <w:t xml:space="preserve">1) у випадку подання </w:t>
      </w:r>
      <w:proofErr w:type="spellStart"/>
      <w:r>
        <w:rPr>
          <w:color w:val="000000"/>
          <w:sz w:val="28"/>
          <w:szCs w:val="28"/>
          <w:lang w:val="uk-UA"/>
        </w:rPr>
        <w:t>проє</w:t>
      </w:r>
      <w:r w:rsidR="00AF3A7D" w:rsidRPr="00CE0770">
        <w:rPr>
          <w:color w:val="000000"/>
          <w:sz w:val="28"/>
          <w:szCs w:val="28"/>
          <w:lang w:val="uk-UA"/>
        </w:rPr>
        <w:t>ктів</w:t>
      </w:r>
      <w:proofErr w:type="spellEnd"/>
      <w:r w:rsidR="00AF3A7D" w:rsidRPr="00CE0770">
        <w:rPr>
          <w:color w:val="000000"/>
          <w:sz w:val="28"/>
          <w:szCs w:val="28"/>
          <w:lang w:val="uk-UA"/>
        </w:rPr>
        <w:t xml:space="preserve"> в електронній системі, авторизація авторів здійснюється за допомогою електронного цифрового підпису (ЕЦП), BankID, посилання на яку розміщено на офіційному веб-сайті Новоолександрівської сільської територіальної громади</w:t>
      </w:r>
      <w:r w:rsidR="004739EC" w:rsidRPr="00CE0770">
        <w:rPr>
          <w:color w:val="000000"/>
          <w:sz w:val="28"/>
          <w:szCs w:val="28"/>
          <w:lang w:val="uk-UA"/>
        </w:rPr>
        <w:t xml:space="preserve"> </w:t>
      </w:r>
      <w:hyperlink r:id="rId11" w:history="1">
        <w:r w:rsidR="004739EC" w:rsidRPr="00CE0770">
          <w:rPr>
            <w:rStyle w:val="ac"/>
            <w:sz w:val="28"/>
            <w:szCs w:val="28"/>
            <w:lang w:val="uk-UA"/>
          </w:rPr>
          <w:t>http://novool.otg.dp.gov.ua</w:t>
        </w:r>
      </w:hyperlink>
    </w:p>
    <w:p w:rsidR="004739EC" w:rsidRPr="00CE0770" w:rsidRDefault="004739EC" w:rsidP="004739EC">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2) можуть надсилатися у паперовому вигляді до уповноваженого структурного підрозділу виконавчого комітету сільської ради протягом </w:t>
      </w:r>
      <w:r w:rsidR="005A4177" w:rsidRPr="00CE0770">
        <w:rPr>
          <w:color w:val="000000"/>
          <w:sz w:val="28"/>
          <w:szCs w:val="28"/>
          <w:lang w:val="uk-UA"/>
        </w:rPr>
        <w:t>строку</w:t>
      </w:r>
      <w:r w:rsidRPr="00CE0770">
        <w:rPr>
          <w:color w:val="000000"/>
          <w:sz w:val="28"/>
          <w:szCs w:val="28"/>
          <w:lang w:val="uk-UA"/>
        </w:rPr>
        <w:t xml:space="preserve"> прийняття </w:t>
      </w:r>
      <w:r w:rsidRPr="00CE0770">
        <w:rPr>
          <w:color w:val="000000"/>
          <w:sz w:val="28"/>
          <w:szCs w:val="28"/>
          <w:lang w:val="uk-UA"/>
        </w:rPr>
        <w:lastRenderedPageBreak/>
        <w:t>проєктних заявок або на електронну</w:t>
      </w:r>
      <w:r w:rsidR="005A4177" w:rsidRPr="00CE0770">
        <w:rPr>
          <w:color w:val="000000"/>
          <w:sz w:val="28"/>
          <w:szCs w:val="28"/>
          <w:lang w:val="uk-UA"/>
        </w:rPr>
        <w:t xml:space="preserve"> пошту зазначену в оголошенні про прийом проєктів</w:t>
      </w:r>
      <w:r w:rsidRPr="00CE0770">
        <w:rPr>
          <w:color w:val="000000"/>
          <w:sz w:val="28"/>
          <w:szCs w:val="28"/>
          <w:lang w:val="uk-UA"/>
        </w:rPr>
        <w:t>.</w:t>
      </w:r>
    </w:p>
    <w:p w:rsidR="008358E9" w:rsidRPr="00CE0770" w:rsidRDefault="005A4177" w:rsidP="00AF3A7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5.10. </w:t>
      </w:r>
      <w:r w:rsidR="004846AD" w:rsidRPr="00CE0770">
        <w:rPr>
          <w:color w:val="000000"/>
          <w:sz w:val="28"/>
          <w:szCs w:val="28"/>
          <w:lang w:val="uk-UA"/>
        </w:rPr>
        <w:t>Проє</w:t>
      </w:r>
      <w:r w:rsidR="00607F5C" w:rsidRPr="00CE0770">
        <w:rPr>
          <w:color w:val="000000"/>
          <w:sz w:val="28"/>
          <w:szCs w:val="28"/>
          <w:lang w:val="uk-UA"/>
        </w:rPr>
        <w:t>ктні пропозиції будуть профінансовані за рахунок коштів бюджету участі за умови формування пакету документів, до складу якого входить бланк-заявка, список з підписами щонайменше 10 членів територіа</w:t>
      </w:r>
      <w:r w:rsidR="004846AD" w:rsidRPr="00CE0770">
        <w:rPr>
          <w:color w:val="000000"/>
          <w:sz w:val="28"/>
          <w:szCs w:val="28"/>
          <w:lang w:val="uk-UA"/>
        </w:rPr>
        <w:t xml:space="preserve">льної громади (крім авторів </w:t>
      </w:r>
      <w:proofErr w:type="spellStart"/>
      <w:r w:rsidR="004846AD" w:rsidRPr="00CE0770">
        <w:rPr>
          <w:color w:val="000000"/>
          <w:sz w:val="28"/>
          <w:szCs w:val="28"/>
          <w:lang w:val="uk-UA"/>
        </w:rPr>
        <w:t>проє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які її підтримують. </w:t>
      </w:r>
    </w:p>
    <w:p w:rsidR="008358E9" w:rsidRPr="00CE0770" w:rsidRDefault="005A4177"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5.11.</w:t>
      </w:r>
      <w:r w:rsidR="004846AD" w:rsidRPr="00CE0770">
        <w:rPr>
          <w:color w:val="000000"/>
          <w:sz w:val="28"/>
          <w:szCs w:val="28"/>
          <w:lang w:val="uk-UA"/>
        </w:rPr>
        <w:t xml:space="preserve"> Заповнені бланки-заявки проє</w:t>
      </w:r>
      <w:r w:rsidR="00607F5C" w:rsidRPr="00CE0770">
        <w:rPr>
          <w:color w:val="000000"/>
          <w:sz w:val="28"/>
          <w:szCs w:val="28"/>
          <w:lang w:val="uk-UA"/>
        </w:rPr>
        <w:t>ктних пропозицій, що надійшли на конкурс, реалізація яких відбуватиметься за рахунок коштів бюджету участі, за винятком сторінок, що містять персональні дані авторів і на розповсюдження яких останні не дали своєї згоди, будуть розміщені на офіційному веб-сайті сільської ради у розділі «Бюджет участі (громадський бюджет)». </w:t>
      </w:r>
    </w:p>
    <w:p w:rsidR="008358E9" w:rsidRPr="00CE0770" w:rsidRDefault="005A4177"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5.12</w:t>
      </w:r>
      <w:r w:rsidR="00607F5C" w:rsidRPr="00CE0770">
        <w:rPr>
          <w:color w:val="000000"/>
          <w:sz w:val="28"/>
          <w:szCs w:val="28"/>
          <w:lang w:val="uk-UA"/>
        </w:rPr>
        <w:t xml:space="preserve">. Автори </w:t>
      </w:r>
      <w:proofErr w:type="spellStart"/>
      <w:r w:rsidR="00607F5C" w:rsidRPr="00CE0770">
        <w:rPr>
          <w:color w:val="000000"/>
          <w:sz w:val="28"/>
          <w:szCs w:val="28"/>
          <w:lang w:val="uk-UA"/>
        </w:rPr>
        <w:t>про</w:t>
      </w:r>
      <w:r w:rsidR="004846AD" w:rsidRPr="00CE0770">
        <w:rPr>
          <w:color w:val="000000"/>
          <w:sz w:val="28"/>
          <w:szCs w:val="28"/>
          <w:lang w:val="uk-UA"/>
        </w:rPr>
        <w:t>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може у </w:t>
      </w:r>
      <w:r w:rsidR="004846AD" w:rsidRPr="00CE0770">
        <w:rPr>
          <w:color w:val="000000"/>
          <w:sz w:val="28"/>
          <w:szCs w:val="28"/>
          <w:lang w:val="uk-UA"/>
        </w:rPr>
        <w:t>будь-який момент зняти свою проє</w:t>
      </w:r>
      <w:r w:rsidR="00607F5C" w:rsidRPr="00CE0770">
        <w:rPr>
          <w:color w:val="000000"/>
          <w:sz w:val="28"/>
          <w:szCs w:val="28"/>
          <w:lang w:val="uk-UA"/>
        </w:rPr>
        <w:t>ктну пропозицію з розгляду, але зробити це повинен не пізніше ніж за 7 календарних днів до початку голосування. </w:t>
      </w:r>
    </w:p>
    <w:p w:rsidR="008358E9" w:rsidRPr="00CE0770" w:rsidRDefault="005A4177"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5.13</w:t>
      </w:r>
      <w:r w:rsidR="004846AD" w:rsidRPr="00CE0770">
        <w:rPr>
          <w:color w:val="000000"/>
          <w:sz w:val="28"/>
          <w:szCs w:val="28"/>
          <w:lang w:val="uk-UA"/>
        </w:rPr>
        <w:t>. Об’єднання проє</w:t>
      </w:r>
      <w:r w:rsidR="00607F5C" w:rsidRPr="00CE0770">
        <w:rPr>
          <w:color w:val="000000"/>
          <w:sz w:val="28"/>
          <w:szCs w:val="28"/>
          <w:lang w:val="uk-UA"/>
        </w:rPr>
        <w:t>ктних пропозицій можливе лише</w:t>
      </w:r>
      <w:r w:rsidR="004846AD" w:rsidRPr="00CE0770">
        <w:rPr>
          <w:color w:val="000000"/>
          <w:sz w:val="28"/>
          <w:szCs w:val="28"/>
          <w:lang w:val="uk-UA"/>
        </w:rPr>
        <w:t xml:space="preserve"> за взаємною згодою авторів проє</w:t>
      </w:r>
      <w:r w:rsidR="00607F5C" w:rsidRPr="00CE0770">
        <w:rPr>
          <w:color w:val="000000"/>
          <w:sz w:val="28"/>
          <w:szCs w:val="28"/>
          <w:lang w:val="uk-UA"/>
        </w:rPr>
        <w:t>ктних пропозицій, що засвідчується заявами авторів. </w:t>
      </w:r>
    </w:p>
    <w:p w:rsidR="008358E9" w:rsidRPr="00CE0770" w:rsidRDefault="005A4177"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w:t>
      </w:r>
      <w:r w:rsidR="00607F5C" w:rsidRPr="00CE0770">
        <w:rPr>
          <w:color w:val="000000"/>
          <w:sz w:val="28"/>
          <w:szCs w:val="28"/>
          <w:lang w:val="uk-UA"/>
        </w:rPr>
        <w:t>.</w:t>
      </w:r>
      <w:r w:rsidR="004846AD" w:rsidRPr="00CE0770">
        <w:rPr>
          <w:color w:val="000000"/>
          <w:sz w:val="28"/>
          <w:szCs w:val="28"/>
          <w:lang w:val="uk-UA"/>
        </w:rPr>
        <w:t>1</w:t>
      </w:r>
      <w:r w:rsidRPr="00CE0770">
        <w:rPr>
          <w:color w:val="000000"/>
          <w:sz w:val="28"/>
          <w:szCs w:val="28"/>
          <w:lang w:val="uk-UA"/>
        </w:rPr>
        <w:t>4</w:t>
      </w:r>
      <w:r w:rsidR="004846AD" w:rsidRPr="00CE0770">
        <w:rPr>
          <w:color w:val="000000"/>
          <w:sz w:val="28"/>
          <w:szCs w:val="28"/>
          <w:lang w:val="uk-UA"/>
        </w:rPr>
        <w:t xml:space="preserve">. Внесення змін щодо суті </w:t>
      </w:r>
      <w:proofErr w:type="spellStart"/>
      <w:r w:rsidR="004846AD" w:rsidRPr="00CE0770">
        <w:rPr>
          <w:color w:val="000000"/>
          <w:sz w:val="28"/>
          <w:szCs w:val="28"/>
          <w:lang w:val="uk-UA"/>
        </w:rPr>
        <w:t>проє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можливе лише за згодою авторів у результаті додаткових консультацій, не пізніше ніж за 7 календарних днів до початку голосування. </w:t>
      </w:r>
    </w:p>
    <w:p w:rsidR="008358E9" w:rsidRPr="00CE0770" w:rsidRDefault="005A4177"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5</w:t>
      </w:r>
      <w:r w:rsidR="004846AD" w:rsidRPr="00CE0770">
        <w:rPr>
          <w:color w:val="000000"/>
          <w:sz w:val="28"/>
          <w:szCs w:val="28"/>
          <w:lang w:val="uk-UA"/>
        </w:rPr>
        <w:t>.1</w:t>
      </w:r>
      <w:r w:rsidRPr="00CE0770">
        <w:rPr>
          <w:color w:val="000000"/>
          <w:sz w:val="28"/>
          <w:szCs w:val="28"/>
          <w:lang w:val="uk-UA"/>
        </w:rPr>
        <w:t>5</w:t>
      </w:r>
      <w:r w:rsidR="004846AD" w:rsidRPr="00CE0770">
        <w:rPr>
          <w:color w:val="000000"/>
          <w:sz w:val="28"/>
          <w:szCs w:val="28"/>
          <w:lang w:val="uk-UA"/>
        </w:rPr>
        <w:t xml:space="preserve">. Автори </w:t>
      </w:r>
      <w:proofErr w:type="spellStart"/>
      <w:r w:rsidR="004846AD" w:rsidRPr="00CE0770">
        <w:rPr>
          <w:color w:val="000000"/>
          <w:sz w:val="28"/>
          <w:szCs w:val="28"/>
          <w:lang w:val="uk-UA"/>
        </w:rPr>
        <w:t>проє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або уповноважен</w:t>
      </w:r>
      <w:r w:rsidR="00607F5C" w:rsidRPr="00CE0770">
        <w:rPr>
          <w:sz w:val="28"/>
          <w:szCs w:val="28"/>
          <w:lang w:val="uk-UA"/>
        </w:rPr>
        <w:t>і</w:t>
      </w:r>
      <w:r w:rsidR="00607F5C" w:rsidRPr="00CE0770">
        <w:rPr>
          <w:color w:val="000000"/>
          <w:sz w:val="28"/>
          <w:szCs w:val="28"/>
          <w:lang w:val="uk-UA"/>
        </w:rPr>
        <w:t xml:space="preserve"> ни</w:t>
      </w:r>
      <w:r w:rsidR="004846AD" w:rsidRPr="00CE0770">
        <w:rPr>
          <w:color w:val="000000"/>
          <w:sz w:val="28"/>
          <w:szCs w:val="28"/>
          <w:lang w:val="uk-UA"/>
        </w:rPr>
        <w:t>ми особи можуть представити проє</w:t>
      </w:r>
      <w:r w:rsidR="00607F5C" w:rsidRPr="00CE0770">
        <w:rPr>
          <w:color w:val="000000"/>
          <w:sz w:val="28"/>
          <w:szCs w:val="28"/>
          <w:lang w:val="uk-UA"/>
        </w:rPr>
        <w:t>ктну пропозицію в ході публічного обговорення. Метою такого обговорення є дета</w:t>
      </w:r>
      <w:r w:rsidR="004846AD" w:rsidRPr="00CE0770">
        <w:rPr>
          <w:color w:val="000000"/>
          <w:sz w:val="28"/>
          <w:szCs w:val="28"/>
          <w:lang w:val="uk-UA"/>
        </w:rPr>
        <w:t>льний розгляд</w:t>
      </w:r>
      <w:r w:rsidRPr="00CE0770">
        <w:rPr>
          <w:color w:val="000000"/>
          <w:sz w:val="28"/>
          <w:szCs w:val="28"/>
          <w:lang w:val="uk-UA"/>
        </w:rPr>
        <w:t xml:space="preserve"> та промоція</w:t>
      </w:r>
      <w:r w:rsidR="004846AD" w:rsidRPr="00CE0770">
        <w:rPr>
          <w:color w:val="000000"/>
          <w:sz w:val="28"/>
          <w:szCs w:val="28"/>
          <w:lang w:val="uk-UA"/>
        </w:rPr>
        <w:t xml:space="preserve"> представлених проє</w:t>
      </w:r>
      <w:r w:rsidR="00607F5C" w:rsidRPr="00CE0770">
        <w:rPr>
          <w:color w:val="000000"/>
          <w:sz w:val="28"/>
          <w:szCs w:val="28"/>
          <w:lang w:val="uk-UA"/>
        </w:rPr>
        <w:t>ктних пропозицій. </w:t>
      </w:r>
    </w:p>
    <w:p w:rsidR="008358E9" w:rsidRPr="00CE0770" w:rsidRDefault="008358E9" w:rsidP="0047750B">
      <w:pPr>
        <w:pBdr>
          <w:top w:val="nil"/>
          <w:left w:val="nil"/>
          <w:bottom w:val="nil"/>
          <w:right w:val="nil"/>
          <w:between w:val="nil"/>
        </w:pBdr>
        <w:spacing w:line="276" w:lineRule="auto"/>
        <w:ind w:left="1" w:hanging="3"/>
        <w:jc w:val="both"/>
        <w:rPr>
          <w:color w:val="000000"/>
          <w:sz w:val="28"/>
          <w:szCs w:val="28"/>
          <w:lang w:val="uk-UA"/>
        </w:rPr>
      </w:pPr>
    </w:p>
    <w:p w:rsidR="008358E9" w:rsidRPr="00CE0770" w:rsidRDefault="0065022E" w:rsidP="000417FD">
      <w:pPr>
        <w:pBdr>
          <w:top w:val="nil"/>
          <w:left w:val="nil"/>
          <w:bottom w:val="nil"/>
          <w:right w:val="nil"/>
          <w:between w:val="nil"/>
        </w:pBdr>
        <w:spacing w:line="276" w:lineRule="auto"/>
        <w:ind w:left="1" w:hanging="3"/>
        <w:jc w:val="center"/>
        <w:rPr>
          <w:color w:val="000000"/>
          <w:sz w:val="28"/>
          <w:szCs w:val="28"/>
          <w:lang w:val="uk-UA"/>
        </w:rPr>
      </w:pPr>
      <w:r w:rsidRPr="00CE0770">
        <w:rPr>
          <w:b/>
          <w:color w:val="000000"/>
          <w:sz w:val="28"/>
          <w:szCs w:val="28"/>
          <w:lang w:val="uk-UA"/>
        </w:rPr>
        <w:t>6</w:t>
      </w:r>
      <w:r w:rsidR="004846AD" w:rsidRPr="00CE0770">
        <w:rPr>
          <w:b/>
          <w:color w:val="000000"/>
          <w:sz w:val="28"/>
          <w:szCs w:val="28"/>
          <w:lang w:val="uk-UA"/>
        </w:rPr>
        <w:t>. П</w:t>
      </w:r>
      <w:r w:rsidRPr="00CE0770">
        <w:rPr>
          <w:b/>
          <w:color w:val="000000"/>
          <w:sz w:val="28"/>
          <w:szCs w:val="28"/>
          <w:lang w:val="uk-UA"/>
        </w:rPr>
        <w:t>ОРЯДОК АНАЛІЗУ ТА РОЗГЛЯДУ ПРОЄКТІВ</w:t>
      </w:r>
    </w:p>
    <w:p w:rsidR="008358E9" w:rsidRPr="00CE0770" w:rsidRDefault="0065022E"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607F5C" w:rsidRPr="00CE0770">
        <w:rPr>
          <w:color w:val="000000"/>
          <w:sz w:val="28"/>
          <w:szCs w:val="28"/>
          <w:lang w:val="uk-UA"/>
        </w:rPr>
        <w:t xml:space="preserve">.1. Відділ фінансово-економічних та інвестиційних питань виконавчого комітету Новоолександрівської сільської ради (далі – уповноважений робочий орган) разом з представником Координаційної ради веде реєстр отриманих </w:t>
      </w:r>
      <w:r w:rsidR="003C2153" w:rsidRPr="00CE0770">
        <w:rPr>
          <w:color w:val="000000"/>
          <w:sz w:val="28"/>
          <w:szCs w:val="28"/>
          <w:lang w:val="uk-UA"/>
        </w:rPr>
        <w:t>проє</w:t>
      </w:r>
      <w:r w:rsidR="00607F5C" w:rsidRPr="00CE0770">
        <w:rPr>
          <w:color w:val="000000"/>
          <w:sz w:val="28"/>
          <w:szCs w:val="28"/>
          <w:lang w:val="uk-UA"/>
        </w:rPr>
        <w:t>ктних пропозицій, реалізація яких відбуватиметься за рахунок коштів бюджету участі. </w:t>
      </w:r>
    </w:p>
    <w:p w:rsidR="008358E9" w:rsidRPr="00CE0770" w:rsidRDefault="0065022E"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607F5C" w:rsidRPr="00CE0770">
        <w:rPr>
          <w:color w:val="000000"/>
          <w:sz w:val="28"/>
          <w:szCs w:val="28"/>
          <w:lang w:val="uk-UA"/>
        </w:rPr>
        <w:t>.2. Уповноважений робочий орган перевіряє повноту і правильніс</w:t>
      </w:r>
      <w:r w:rsidR="004846AD" w:rsidRPr="00CE0770">
        <w:rPr>
          <w:color w:val="000000"/>
          <w:sz w:val="28"/>
          <w:szCs w:val="28"/>
          <w:lang w:val="uk-UA"/>
        </w:rPr>
        <w:t xml:space="preserve">ть заповнення бланку-заявки </w:t>
      </w:r>
      <w:proofErr w:type="spellStart"/>
      <w:r w:rsidR="004846AD" w:rsidRPr="00CE0770">
        <w:rPr>
          <w:color w:val="000000"/>
          <w:sz w:val="28"/>
          <w:szCs w:val="28"/>
          <w:lang w:val="uk-UA"/>
        </w:rPr>
        <w:t>проє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Передає копі</w:t>
      </w:r>
      <w:r w:rsidR="004846AD" w:rsidRPr="00CE0770">
        <w:rPr>
          <w:color w:val="000000"/>
          <w:sz w:val="28"/>
          <w:szCs w:val="28"/>
          <w:lang w:val="uk-UA"/>
        </w:rPr>
        <w:t>ї заповнених бланків-заявок проє</w:t>
      </w:r>
      <w:r w:rsidR="00607F5C" w:rsidRPr="00CE0770">
        <w:rPr>
          <w:color w:val="000000"/>
          <w:sz w:val="28"/>
          <w:szCs w:val="28"/>
          <w:lang w:val="uk-UA"/>
        </w:rPr>
        <w:t xml:space="preserve">ктних пропозицій до відповідних структурних підрозділів виконавчого комітету сільської ради, комунальних установ та підприємств, постійних депутатських комісій з метою здійснення більш детальної перевірки, </w:t>
      </w:r>
      <w:r w:rsidRPr="00CE0770">
        <w:rPr>
          <w:color w:val="000000"/>
          <w:sz w:val="28"/>
          <w:szCs w:val="28"/>
          <w:lang w:val="uk-UA"/>
        </w:rPr>
        <w:t>аналізу</w:t>
      </w:r>
      <w:r w:rsidR="00607F5C" w:rsidRPr="00CE0770">
        <w:rPr>
          <w:color w:val="000000"/>
          <w:sz w:val="28"/>
          <w:szCs w:val="28"/>
          <w:lang w:val="uk-UA"/>
        </w:rPr>
        <w:t>, надання рекомендац</w:t>
      </w:r>
      <w:r w:rsidR="004846AD" w:rsidRPr="00CE0770">
        <w:rPr>
          <w:color w:val="000000"/>
          <w:sz w:val="28"/>
          <w:szCs w:val="28"/>
          <w:lang w:val="uk-UA"/>
        </w:rPr>
        <w:t>ій та зауважень до кожної з проє</w:t>
      </w:r>
      <w:r w:rsidR="00607F5C" w:rsidRPr="00CE0770">
        <w:rPr>
          <w:color w:val="000000"/>
          <w:sz w:val="28"/>
          <w:szCs w:val="28"/>
          <w:lang w:val="uk-UA"/>
        </w:rPr>
        <w:t>ктних пропозицій (з використанням ун</w:t>
      </w:r>
      <w:r w:rsidR="004846AD" w:rsidRPr="00CE0770">
        <w:rPr>
          <w:color w:val="000000"/>
          <w:sz w:val="28"/>
          <w:szCs w:val="28"/>
          <w:lang w:val="uk-UA"/>
        </w:rPr>
        <w:t xml:space="preserve">іфікованого бланку </w:t>
      </w:r>
      <w:r w:rsidRPr="00CE0770">
        <w:rPr>
          <w:color w:val="000000"/>
          <w:sz w:val="28"/>
          <w:szCs w:val="28"/>
          <w:lang w:val="uk-UA"/>
        </w:rPr>
        <w:t>аналізу</w:t>
      </w:r>
      <w:r w:rsidR="004846AD" w:rsidRPr="00CE0770">
        <w:rPr>
          <w:color w:val="000000"/>
          <w:sz w:val="28"/>
          <w:szCs w:val="28"/>
          <w:lang w:val="uk-UA"/>
        </w:rPr>
        <w:t xml:space="preserve"> проє</w:t>
      </w:r>
      <w:r w:rsidR="00607F5C" w:rsidRPr="00CE0770">
        <w:rPr>
          <w:color w:val="000000"/>
          <w:sz w:val="28"/>
          <w:szCs w:val="28"/>
          <w:lang w:val="uk-UA"/>
        </w:rPr>
        <w:t>ктних пропозицій). </w:t>
      </w:r>
    </w:p>
    <w:p w:rsidR="008358E9" w:rsidRPr="00CE0770" w:rsidRDefault="0065022E"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4846AD" w:rsidRPr="00CE0770">
        <w:rPr>
          <w:color w:val="000000"/>
          <w:sz w:val="28"/>
          <w:szCs w:val="28"/>
          <w:lang w:val="uk-UA"/>
        </w:rPr>
        <w:t>.3.</w:t>
      </w:r>
      <w:r w:rsidRPr="00CE0770">
        <w:rPr>
          <w:color w:val="000000"/>
          <w:sz w:val="28"/>
          <w:szCs w:val="28"/>
          <w:lang w:val="uk-UA"/>
        </w:rPr>
        <w:t>У</w:t>
      </w:r>
      <w:r w:rsidR="004846AD" w:rsidRPr="00CE0770">
        <w:rPr>
          <w:color w:val="000000"/>
          <w:sz w:val="28"/>
          <w:szCs w:val="28"/>
          <w:lang w:val="uk-UA"/>
        </w:rPr>
        <w:t xml:space="preserve"> разі, якщо </w:t>
      </w:r>
      <w:proofErr w:type="spellStart"/>
      <w:r w:rsidR="004846AD" w:rsidRPr="00CE0770">
        <w:rPr>
          <w:color w:val="000000"/>
          <w:sz w:val="28"/>
          <w:szCs w:val="28"/>
          <w:lang w:val="uk-UA"/>
        </w:rPr>
        <w:t>проє</w:t>
      </w:r>
      <w:r w:rsidR="00607F5C" w:rsidRPr="00CE0770">
        <w:rPr>
          <w:color w:val="000000"/>
          <w:sz w:val="28"/>
          <w:szCs w:val="28"/>
          <w:lang w:val="uk-UA"/>
        </w:rPr>
        <w:t>ктна</w:t>
      </w:r>
      <w:proofErr w:type="spellEnd"/>
      <w:r w:rsidR="00607F5C" w:rsidRPr="00CE0770">
        <w:rPr>
          <w:color w:val="000000"/>
          <w:sz w:val="28"/>
          <w:szCs w:val="28"/>
          <w:lang w:val="uk-UA"/>
        </w:rPr>
        <w:t xml:space="preserve"> пропозиція є неповною або заповнена з помилками, уповноважений робочий орг</w:t>
      </w:r>
      <w:r w:rsidR="004846AD" w:rsidRPr="00CE0770">
        <w:rPr>
          <w:color w:val="000000"/>
          <w:sz w:val="28"/>
          <w:szCs w:val="28"/>
          <w:lang w:val="uk-UA"/>
        </w:rPr>
        <w:t xml:space="preserve">ан повідомляє про це автора </w:t>
      </w:r>
      <w:proofErr w:type="spellStart"/>
      <w:r w:rsidR="004846AD" w:rsidRPr="00CE0770">
        <w:rPr>
          <w:color w:val="000000"/>
          <w:sz w:val="28"/>
          <w:szCs w:val="28"/>
          <w:lang w:val="uk-UA"/>
        </w:rPr>
        <w:t>проє</w:t>
      </w:r>
      <w:r w:rsidR="00607F5C" w:rsidRPr="00CE0770">
        <w:rPr>
          <w:color w:val="000000"/>
          <w:sz w:val="28"/>
          <w:szCs w:val="28"/>
          <w:lang w:val="uk-UA"/>
        </w:rPr>
        <w:t>ктної</w:t>
      </w:r>
      <w:proofErr w:type="spellEnd"/>
      <w:r w:rsidR="00607F5C" w:rsidRPr="00CE0770">
        <w:rPr>
          <w:color w:val="000000"/>
          <w:sz w:val="28"/>
          <w:szCs w:val="28"/>
          <w:lang w:val="uk-UA"/>
        </w:rPr>
        <w:t xml:space="preserve"> пропозиції </w:t>
      </w:r>
      <w:r w:rsidR="00607F5C" w:rsidRPr="00CE0770">
        <w:rPr>
          <w:color w:val="000000"/>
          <w:sz w:val="28"/>
          <w:szCs w:val="28"/>
          <w:lang w:val="uk-UA"/>
        </w:rPr>
        <w:lastRenderedPageBreak/>
        <w:t>(телефоном або електронною поштою) з проханням надати необхідну інформацію або здійснити уточнення протягом 7 календарних днів з дня отримання відповідної інформації. У випадку відмови здійснити уточнення, або якщо такі уточнення не були здійснені протягом 7 календарних днів з дня отрима</w:t>
      </w:r>
      <w:r w:rsidR="004846AD" w:rsidRPr="00CE0770">
        <w:rPr>
          <w:color w:val="000000"/>
          <w:sz w:val="28"/>
          <w:szCs w:val="28"/>
          <w:lang w:val="uk-UA"/>
        </w:rPr>
        <w:t xml:space="preserve">ння відповідної інформації, </w:t>
      </w:r>
      <w:proofErr w:type="spellStart"/>
      <w:r w:rsidR="004846AD" w:rsidRPr="00CE0770">
        <w:rPr>
          <w:color w:val="000000"/>
          <w:sz w:val="28"/>
          <w:szCs w:val="28"/>
          <w:lang w:val="uk-UA"/>
        </w:rPr>
        <w:t>проє</w:t>
      </w:r>
      <w:r w:rsidR="00607F5C" w:rsidRPr="00CE0770">
        <w:rPr>
          <w:color w:val="000000"/>
          <w:sz w:val="28"/>
          <w:szCs w:val="28"/>
          <w:lang w:val="uk-UA"/>
        </w:rPr>
        <w:t>ктна</w:t>
      </w:r>
      <w:proofErr w:type="spellEnd"/>
      <w:r w:rsidR="00607F5C" w:rsidRPr="00CE0770">
        <w:rPr>
          <w:color w:val="000000"/>
          <w:sz w:val="28"/>
          <w:szCs w:val="28"/>
          <w:lang w:val="uk-UA"/>
        </w:rPr>
        <w:t xml:space="preserve"> пропозиція відхиляється</w:t>
      </w:r>
      <w:r w:rsidRPr="00CE0770">
        <w:rPr>
          <w:color w:val="000000"/>
          <w:sz w:val="28"/>
          <w:szCs w:val="28"/>
          <w:lang w:val="uk-UA"/>
        </w:rPr>
        <w:t>. Корективи можуть також вноситися представником відділу фінансово-економічних та інвестиційних питань виконавчого комітету Новоолександрівської сільської ради за погодженням з автором.</w:t>
      </w:r>
    </w:p>
    <w:p w:rsidR="008358E9" w:rsidRPr="00CE0770" w:rsidRDefault="0065022E"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607F5C" w:rsidRPr="00CE0770">
        <w:rPr>
          <w:color w:val="000000"/>
          <w:sz w:val="28"/>
          <w:szCs w:val="28"/>
          <w:lang w:val="uk-UA"/>
        </w:rPr>
        <w:t>.4. Відповідні структурні підрозділи виконавчого комітету сільської ради</w:t>
      </w:r>
      <w:r w:rsidR="00E738AE" w:rsidRPr="00CE0770">
        <w:rPr>
          <w:color w:val="000000"/>
          <w:sz w:val="28"/>
          <w:szCs w:val="28"/>
          <w:lang w:val="uk-UA"/>
        </w:rPr>
        <w:t xml:space="preserve">, </w:t>
      </w:r>
      <w:r w:rsidR="00E738AE" w:rsidRPr="00CE0770">
        <w:rPr>
          <w:sz w:val="28"/>
          <w:szCs w:val="28"/>
          <w:lang w:val="uk-UA"/>
        </w:rPr>
        <w:t>до повноважень яких відноситься реалізація проектів</w:t>
      </w:r>
      <w:r w:rsidR="00607F5C" w:rsidRPr="00CE0770">
        <w:rPr>
          <w:color w:val="000000"/>
          <w:sz w:val="28"/>
          <w:szCs w:val="28"/>
          <w:lang w:val="uk-UA"/>
        </w:rPr>
        <w:t>: </w:t>
      </w:r>
    </w:p>
    <w:p w:rsidR="008358E9" w:rsidRPr="00CE0770" w:rsidRDefault="0065022E" w:rsidP="00E738AE">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607F5C" w:rsidRPr="00CE0770">
        <w:rPr>
          <w:color w:val="000000"/>
          <w:sz w:val="28"/>
          <w:szCs w:val="28"/>
          <w:lang w:val="uk-UA"/>
        </w:rPr>
        <w:t xml:space="preserve">.4.1. протягом </w:t>
      </w:r>
      <w:r w:rsidR="00E738AE" w:rsidRPr="00CE0770">
        <w:rPr>
          <w:color w:val="000000"/>
          <w:sz w:val="28"/>
          <w:szCs w:val="28"/>
          <w:lang w:val="uk-UA"/>
        </w:rPr>
        <w:t>20</w:t>
      </w:r>
      <w:r w:rsidR="00607F5C" w:rsidRPr="00CE0770">
        <w:rPr>
          <w:color w:val="000000"/>
          <w:sz w:val="28"/>
          <w:szCs w:val="28"/>
          <w:lang w:val="uk-UA"/>
        </w:rPr>
        <w:t xml:space="preserve"> кален</w:t>
      </w:r>
      <w:r w:rsidR="004846AD" w:rsidRPr="00CE0770">
        <w:rPr>
          <w:color w:val="000000"/>
          <w:sz w:val="28"/>
          <w:szCs w:val="28"/>
          <w:lang w:val="uk-UA"/>
        </w:rPr>
        <w:t xml:space="preserve">дарних днів з дня отримання </w:t>
      </w:r>
      <w:proofErr w:type="spellStart"/>
      <w:r w:rsidR="004846AD" w:rsidRPr="00CE0770">
        <w:rPr>
          <w:color w:val="000000"/>
          <w:sz w:val="28"/>
          <w:szCs w:val="28"/>
          <w:lang w:val="uk-UA"/>
        </w:rPr>
        <w:t>проє</w:t>
      </w:r>
      <w:r w:rsidR="00607F5C" w:rsidRPr="00CE0770">
        <w:rPr>
          <w:color w:val="000000"/>
          <w:sz w:val="28"/>
          <w:szCs w:val="28"/>
          <w:lang w:val="uk-UA"/>
        </w:rPr>
        <w:t>ктн</w:t>
      </w:r>
      <w:r w:rsidR="00E738AE" w:rsidRPr="00CE0770">
        <w:rPr>
          <w:color w:val="000000"/>
          <w:sz w:val="28"/>
          <w:szCs w:val="28"/>
          <w:lang w:val="uk-UA"/>
        </w:rPr>
        <w:t>ої</w:t>
      </w:r>
      <w:proofErr w:type="spellEnd"/>
      <w:r w:rsidR="00E738AE" w:rsidRPr="00CE0770">
        <w:rPr>
          <w:color w:val="000000"/>
          <w:sz w:val="28"/>
          <w:szCs w:val="28"/>
          <w:lang w:val="uk-UA"/>
        </w:rPr>
        <w:t xml:space="preserve"> пропозиції, здійснюють </w:t>
      </w:r>
      <w:r w:rsidR="00E738AE" w:rsidRPr="00CE0770">
        <w:rPr>
          <w:sz w:val="28"/>
          <w:szCs w:val="28"/>
          <w:lang w:val="uk-UA"/>
        </w:rPr>
        <w:t xml:space="preserve"> їх аналіз за змістом та можливістю реалізації</w:t>
      </w:r>
      <w:r w:rsidR="00607F5C" w:rsidRPr="00CE0770">
        <w:rPr>
          <w:color w:val="000000"/>
          <w:sz w:val="28"/>
          <w:szCs w:val="28"/>
          <w:lang w:val="uk-UA"/>
        </w:rPr>
        <w:t>;</w:t>
      </w:r>
    </w:p>
    <w:p w:rsidR="008358E9" w:rsidRPr="00CE0770" w:rsidRDefault="00607F5C"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 </w:t>
      </w:r>
      <w:r w:rsidR="0065022E" w:rsidRPr="00CE0770">
        <w:rPr>
          <w:color w:val="000000"/>
          <w:sz w:val="28"/>
          <w:szCs w:val="28"/>
          <w:lang w:val="uk-UA"/>
        </w:rPr>
        <w:t>6</w:t>
      </w:r>
      <w:r w:rsidRPr="00CE0770">
        <w:rPr>
          <w:color w:val="000000"/>
          <w:sz w:val="28"/>
          <w:szCs w:val="28"/>
          <w:lang w:val="uk-UA"/>
        </w:rPr>
        <w:t xml:space="preserve">.4.2. </w:t>
      </w:r>
      <w:r w:rsidR="004846AD" w:rsidRPr="00CE0770">
        <w:rPr>
          <w:color w:val="000000"/>
          <w:sz w:val="28"/>
          <w:szCs w:val="28"/>
          <w:lang w:val="uk-UA"/>
        </w:rPr>
        <w:t>зауваження та пропозиції до проє</w:t>
      </w:r>
      <w:r w:rsidRPr="00CE0770">
        <w:rPr>
          <w:color w:val="000000"/>
          <w:sz w:val="28"/>
          <w:szCs w:val="28"/>
          <w:lang w:val="uk-UA"/>
        </w:rPr>
        <w:t>ктних пропозицій передають на розгляд Координаційної ради; </w:t>
      </w:r>
    </w:p>
    <w:p w:rsidR="008358E9" w:rsidRPr="00CE0770" w:rsidRDefault="0065022E"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4846AD" w:rsidRPr="00CE0770">
        <w:rPr>
          <w:color w:val="000000"/>
          <w:sz w:val="28"/>
          <w:szCs w:val="28"/>
          <w:lang w:val="uk-UA"/>
        </w:rPr>
        <w:t>.4.3. будь-які втручання в проє</w:t>
      </w:r>
      <w:r w:rsidR="00607F5C" w:rsidRPr="00CE0770">
        <w:rPr>
          <w:color w:val="000000"/>
          <w:sz w:val="28"/>
          <w:szCs w:val="28"/>
          <w:lang w:val="uk-UA"/>
        </w:rPr>
        <w:t>ктні пропозиції, зокрема, зміни об’єкта чи об’єднання з іншими, можливі лише за згодою авторів. </w:t>
      </w:r>
    </w:p>
    <w:p w:rsidR="008358E9" w:rsidRPr="00CE0770" w:rsidRDefault="0065022E"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607F5C" w:rsidRPr="00CE0770">
        <w:rPr>
          <w:color w:val="000000"/>
          <w:sz w:val="28"/>
          <w:szCs w:val="28"/>
          <w:lang w:val="uk-UA"/>
        </w:rPr>
        <w:t>.5.</w:t>
      </w:r>
      <w:r w:rsidR="00E738AE" w:rsidRPr="00CE0770">
        <w:rPr>
          <w:sz w:val="28"/>
          <w:szCs w:val="28"/>
          <w:lang w:val="uk-UA"/>
        </w:rPr>
        <w:t xml:space="preserve"> За підсумками ан</w:t>
      </w:r>
      <w:r w:rsidR="00E5053F">
        <w:rPr>
          <w:sz w:val="28"/>
          <w:szCs w:val="28"/>
          <w:lang w:val="uk-UA"/>
        </w:rPr>
        <w:t xml:space="preserve">алізу щодо кожного поданого </w:t>
      </w:r>
      <w:proofErr w:type="spellStart"/>
      <w:r w:rsidR="00E5053F">
        <w:rPr>
          <w:sz w:val="28"/>
          <w:szCs w:val="28"/>
          <w:lang w:val="uk-UA"/>
        </w:rPr>
        <w:t>проє</w:t>
      </w:r>
      <w:r w:rsidR="00E738AE" w:rsidRPr="00CE0770">
        <w:rPr>
          <w:sz w:val="28"/>
          <w:szCs w:val="28"/>
          <w:lang w:val="uk-UA"/>
        </w:rPr>
        <w:t>кту</w:t>
      </w:r>
      <w:proofErr w:type="spellEnd"/>
      <w:r w:rsidR="00E738AE" w:rsidRPr="00CE0770">
        <w:rPr>
          <w:sz w:val="28"/>
          <w:szCs w:val="28"/>
          <w:lang w:val="uk-UA"/>
        </w:rPr>
        <w:t xml:space="preserve"> виконавчий о</w:t>
      </w:r>
      <w:r w:rsidR="00E5053F">
        <w:rPr>
          <w:sz w:val="28"/>
          <w:szCs w:val="28"/>
          <w:lang w:val="uk-UA"/>
        </w:rPr>
        <w:t xml:space="preserve">рган складає картку аналізу </w:t>
      </w:r>
      <w:proofErr w:type="spellStart"/>
      <w:r w:rsidR="00E5053F">
        <w:rPr>
          <w:sz w:val="28"/>
          <w:szCs w:val="28"/>
          <w:lang w:val="uk-UA"/>
        </w:rPr>
        <w:t>проє</w:t>
      </w:r>
      <w:r w:rsidR="00E738AE" w:rsidRPr="00CE0770">
        <w:rPr>
          <w:sz w:val="28"/>
          <w:szCs w:val="28"/>
          <w:lang w:val="uk-UA"/>
        </w:rPr>
        <w:t>кту</w:t>
      </w:r>
      <w:proofErr w:type="spellEnd"/>
      <w:r w:rsidR="00E738AE" w:rsidRPr="00CE0770">
        <w:rPr>
          <w:sz w:val="28"/>
          <w:szCs w:val="28"/>
          <w:lang w:val="uk-UA"/>
        </w:rPr>
        <w:t xml:space="preserve"> за формою згідно з додатком 2 до цього Положення. Картка містить позитивну чи негат</w:t>
      </w:r>
      <w:r w:rsidR="00E5053F">
        <w:rPr>
          <w:sz w:val="28"/>
          <w:szCs w:val="28"/>
          <w:lang w:val="uk-UA"/>
        </w:rPr>
        <w:t xml:space="preserve">ивну оцінку запропонованого </w:t>
      </w:r>
      <w:proofErr w:type="spellStart"/>
      <w:r w:rsidR="00E5053F">
        <w:rPr>
          <w:sz w:val="28"/>
          <w:szCs w:val="28"/>
          <w:lang w:val="uk-UA"/>
        </w:rPr>
        <w:t>проє</w:t>
      </w:r>
      <w:r w:rsidR="00E738AE" w:rsidRPr="00CE0770">
        <w:rPr>
          <w:sz w:val="28"/>
          <w:szCs w:val="28"/>
          <w:lang w:val="uk-UA"/>
        </w:rPr>
        <w:t>кт</w:t>
      </w:r>
      <w:r w:rsidR="00E5053F">
        <w:rPr>
          <w:sz w:val="28"/>
          <w:szCs w:val="28"/>
          <w:lang w:val="uk-UA"/>
        </w:rPr>
        <w:t>у</w:t>
      </w:r>
      <w:proofErr w:type="spellEnd"/>
      <w:r w:rsidR="00E5053F">
        <w:rPr>
          <w:sz w:val="28"/>
          <w:szCs w:val="28"/>
          <w:lang w:val="uk-UA"/>
        </w:rPr>
        <w:t xml:space="preserve">. У разі негативної оцінки </w:t>
      </w:r>
      <w:proofErr w:type="spellStart"/>
      <w:r w:rsidR="00E5053F">
        <w:rPr>
          <w:sz w:val="28"/>
          <w:szCs w:val="28"/>
          <w:lang w:val="uk-UA"/>
        </w:rPr>
        <w:t>проє</w:t>
      </w:r>
      <w:r w:rsidR="00E738AE" w:rsidRPr="00CE0770">
        <w:rPr>
          <w:sz w:val="28"/>
          <w:szCs w:val="28"/>
          <w:lang w:val="uk-UA"/>
        </w:rPr>
        <w:t>кту</w:t>
      </w:r>
      <w:proofErr w:type="spellEnd"/>
      <w:r w:rsidR="00E738AE" w:rsidRPr="00CE0770">
        <w:rPr>
          <w:sz w:val="28"/>
          <w:szCs w:val="28"/>
          <w:lang w:val="uk-UA"/>
        </w:rPr>
        <w:t xml:space="preserve"> зазначаються аргументовані причини такої оцінки.</w:t>
      </w:r>
      <w:r w:rsidR="00551E32" w:rsidRPr="00CE0770">
        <w:rPr>
          <w:sz w:val="28"/>
          <w:szCs w:val="28"/>
          <w:lang w:val="uk-UA"/>
        </w:rPr>
        <w:t xml:space="preserve"> </w:t>
      </w:r>
      <w:r w:rsidR="00E738AE" w:rsidRPr="00CE0770">
        <w:rPr>
          <w:color w:val="000000"/>
          <w:sz w:val="28"/>
          <w:szCs w:val="28"/>
          <w:lang w:val="uk-UA"/>
        </w:rPr>
        <w:t>Відскановані або електрон</w:t>
      </w:r>
      <w:r w:rsidR="006C00BE">
        <w:rPr>
          <w:color w:val="000000"/>
          <w:sz w:val="28"/>
          <w:szCs w:val="28"/>
          <w:lang w:val="uk-UA"/>
        </w:rPr>
        <w:t xml:space="preserve">ні заповнені картки аналізу </w:t>
      </w:r>
      <w:proofErr w:type="spellStart"/>
      <w:r w:rsidR="006C00BE">
        <w:rPr>
          <w:color w:val="000000"/>
          <w:sz w:val="28"/>
          <w:szCs w:val="28"/>
          <w:lang w:val="uk-UA"/>
        </w:rPr>
        <w:t>проє</w:t>
      </w:r>
      <w:r w:rsidR="00E738AE" w:rsidRPr="00CE0770">
        <w:rPr>
          <w:color w:val="000000"/>
          <w:sz w:val="28"/>
          <w:szCs w:val="28"/>
          <w:lang w:val="uk-UA"/>
        </w:rPr>
        <w:t>ктів</w:t>
      </w:r>
      <w:proofErr w:type="spellEnd"/>
      <w:r w:rsidR="00E738AE" w:rsidRPr="00CE0770">
        <w:rPr>
          <w:color w:val="000000"/>
          <w:sz w:val="28"/>
          <w:szCs w:val="28"/>
          <w:lang w:val="uk-UA"/>
        </w:rPr>
        <w:t xml:space="preserve"> відділ фінансово-економічних та інвестиційних питань розміщує на офіційному веб-сайті Новоолександрівської сільської ради в розділі «Бюджет участі </w:t>
      </w:r>
      <w:r w:rsidR="006C00BE">
        <w:rPr>
          <w:color w:val="000000"/>
          <w:sz w:val="28"/>
          <w:szCs w:val="28"/>
          <w:lang w:val="uk-UA"/>
        </w:rPr>
        <w:t xml:space="preserve">(громадський бюджет)» </w:t>
      </w:r>
      <w:r w:rsidR="00607F5C" w:rsidRPr="00CE0770">
        <w:rPr>
          <w:color w:val="000000"/>
          <w:sz w:val="28"/>
          <w:szCs w:val="28"/>
          <w:lang w:val="uk-UA"/>
        </w:rPr>
        <w:t>та передає в електронному або паперовому вигляді до Коо</w:t>
      </w:r>
      <w:r w:rsidR="004846AD" w:rsidRPr="00CE0770">
        <w:rPr>
          <w:color w:val="000000"/>
          <w:sz w:val="28"/>
          <w:szCs w:val="28"/>
          <w:lang w:val="uk-UA"/>
        </w:rPr>
        <w:t xml:space="preserve">рдинаційної ради для </w:t>
      </w:r>
      <w:r w:rsidR="00E738AE" w:rsidRPr="00CE0770">
        <w:rPr>
          <w:color w:val="000000"/>
          <w:sz w:val="28"/>
          <w:szCs w:val="28"/>
          <w:lang w:val="uk-UA"/>
        </w:rPr>
        <w:t>узагальнення аналізу</w:t>
      </w:r>
      <w:r w:rsidR="004846AD" w:rsidRPr="00CE0770">
        <w:rPr>
          <w:color w:val="000000"/>
          <w:sz w:val="28"/>
          <w:szCs w:val="28"/>
          <w:lang w:val="uk-UA"/>
        </w:rPr>
        <w:t xml:space="preserve"> проє</w:t>
      </w:r>
      <w:r w:rsidR="00607F5C" w:rsidRPr="00CE0770">
        <w:rPr>
          <w:color w:val="000000"/>
          <w:sz w:val="28"/>
          <w:szCs w:val="28"/>
          <w:lang w:val="uk-UA"/>
        </w:rPr>
        <w:t>ктних пропозицій. </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w:t>
      </w:r>
      <w:r w:rsidR="00607F5C" w:rsidRPr="00CE0770">
        <w:rPr>
          <w:color w:val="000000"/>
          <w:sz w:val="28"/>
          <w:szCs w:val="28"/>
          <w:lang w:val="uk-UA"/>
        </w:rPr>
        <w:t>.</w:t>
      </w:r>
      <w:r w:rsidR="004846AD" w:rsidRPr="00CE0770">
        <w:rPr>
          <w:color w:val="000000"/>
          <w:sz w:val="28"/>
          <w:szCs w:val="28"/>
          <w:lang w:val="uk-UA"/>
        </w:rPr>
        <w:t xml:space="preserve">6. </w:t>
      </w:r>
      <w:r w:rsidR="006C00BE">
        <w:rPr>
          <w:color w:val="000000"/>
          <w:sz w:val="28"/>
          <w:szCs w:val="28"/>
          <w:lang w:val="uk-UA"/>
        </w:rPr>
        <w:t xml:space="preserve">У разі якщо викладеної в </w:t>
      </w:r>
      <w:proofErr w:type="spellStart"/>
      <w:r w:rsidR="006C00BE">
        <w:rPr>
          <w:color w:val="000000"/>
          <w:sz w:val="28"/>
          <w:szCs w:val="28"/>
          <w:lang w:val="uk-UA"/>
        </w:rPr>
        <w:t>проє</w:t>
      </w:r>
      <w:r w:rsidRPr="00CE0770">
        <w:rPr>
          <w:color w:val="000000"/>
          <w:sz w:val="28"/>
          <w:szCs w:val="28"/>
          <w:lang w:val="uk-UA"/>
        </w:rPr>
        <w:t>кті</w:t>
      </w:r>
      <w:proofErr w:type="spellEnd"/>
      <w:r w:rsidRPr="00CE0770">
        <w:rPr>
          <w:color w:val="000000"/>
          <w:sz w:val="28"/>
          <w:szCs w:val="28"/>
          <w:lang w:val="uk-UA"/>
        </w:rPr>
        <w:t xml:space="preserve"> інформації недостатньо для зді</w:t>
      </w:r>
      <w:r w:rsidR="006C00BE">
        <w:rPr>
          <w:color w:val="000000"/>
          <w:sz w:val="28"/>
          <w:szCs w:val="28"/>
          <w:lang w:val="uk-UA"/>
        </w:rPr>
        <w:t xml:space="preserve">йснення ґрунтовного аналізу </w:t>
      </w:r>
      <w:proofErr w:type="spellStart"/>
      <w:r w:rsidR="006C00BE">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представники виконавчих органів Новоолександрівської сільської ради зв’яз</w:t>
      </w:r>
      <w:r w:rsidR="006C00BE">
        <w:rPr>
          <w:color w:val="000000"/>
          <w:sz w:val="28"/>
          <w:szCs w:val="28"/>
          <w:lang w:val="uk-UA"/>
        </w:rPr>
        <w:t xml:space="preserve">уються з автором (авторами) </w:t>
      </w:r>
      <w:proofErr w:type="spellStart"/>
      <w:r w:rsidR="006C00BE">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xml:space="preserve"> з пропозицією щодо уточнення інформації протягом 5 робочих днів (згідно з додатком 3 до цього Положення). В такому ра</w:t>
      </w:r>
      <w:r w:rsidR="006C00BE">
        <w:rPr>
          <w:color w:val="000000"/>
          <w:sz w:val="28"/>
          <w:szCs w:val="28"/>
          <w:lang w:val="uk-UA"/>
        </w:rPr>
        <w:t xml:space="preserve">зі строк проведення аналізу </w:t>
      </w:r>
      <w:proofErr w:type="spellStart"/>
      <w:r w:rsidR="006C00BE">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xml:space="preserve"> продовжується до 25 робочих днів.</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У ра</w:t>
      </w:r>
      <w:r w:rsidR="006C00BE">
        <w:rPr>
          <w:color w:val="000000"/>
          <w:sz w:val="28"/>
          <w:szCs w:val="28"/>
          <w:lang w:val="uk-UA"/>
        </w:rPr>
        <w:t xml:space="preserve">зі відмови автора (авторів) </w:t>
      </w:r>
      <w:proofErr w:type="spellStart"/>
      <w:r w:rsidR="006C00BE">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xml:space="preserve"> нада</w:t>
      </w:r>
      <w:r w:rsidR="006C00BE">
        <w:rPr>
          <w:color w:val="000000"/>
          <w:sz w:val="28"/>
          <w:szCs w:val="28"/>
          <w:lang w:val="uk-UA"/>
        </w:rPr>
        <w:t xml:space="preserve">ти всю необхідну інформацію </w:t>
      </w:r>
      <w:proofErr w:type="spellStart"/>
      <w:r w:rsidR="006C00BE">
        <w:rPr>
          <w:color w:val="000000"/>
          <w:sz w:val="28"/>
          <w:szCs w:val="28"/>
          <w:lang w:val="uk-UA"/>
        </w:rPr>
        <w:t>проє</w:t>
      </w:r>
      <w:r w:rsidRPr="00CE0770">
        <w:rPr>
          <w:color w:val="000000"/>
          <w:sz w:val="28"/>
          <w:szCs w:val="28"/>
          <w:lang w:val="uk-UA"/>
        </w:rPr>
        <w:t>кт</w:t>
      </w:r>
      <w:proofErr w:type="spellEnd"/>
      <w:r w:rsidRPr="00CE0770">
        <w:rPr>
          <w:color w:val="000000"/>
          <w:sz w:val="28"/>
          <w:szCs w:val="28"/>
          <w:lang w:val="uk-UA"/>
        </w:rPr>
        <w:t xml:space="preserve"> в подальшому не розглядається.</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6.6. Виконавчі органи Новоолександрівської сільської ради передаю</w:t>
      </w:r>
      <w:r w:rsidR="006C00BE">
        <w:rPr>
          <w:color w:val="000000"/>
          <w:sz w:val="28"/>
          <w:szCs w:val="28"/>
          <w:lang w:val="uk-UA"/>
        </w:rPr>
        <w:t xml:space="preserve">ть заповнені картки аналізу </w:t>
      </w:r>
      <w:proofErr w:type="spellStart"/>
      <w:r w:rsidR="006C00BE">
        <w:rPr>
          <w:color w:val="000000"/>
          <w:sz w:val="28"/>
          <w:szCs w:val="28"/>
          <w:lang w:val="uk-UA"/>
        </w:rPr>
        <w:t>проє</w:t>
      </w:r>
      <w:r w:rsidRPr="00CE0770">
        <w:rPr>
          <w:color w:val="000000"/>
          <w:sz w:val="28"/>
          <w:szCs w:val="28"/>
          <w:lang w:val="uk-UA"/>
        </w:rPr>
        <w:t>кту</w:t>
      </w:r>
      <w:proofErr w:type="spellEnd"/>
      <w:r w:rsidRPr="00CE0770">
        <w:rPr>
          <w:color w:val="000000"/>
          <w:sz w:val="28"/>
          <w:szCs w:val="28"/>
          <w:lang w:val="uk-UA"/>
        </w:rPr>
        <w:t xml:space="preserve"> до відділу фінансово-економічних та інвестиційних питань, який протягом 3 робочих днів формує реєстр пози</w:t>
      </w:r>
      <w:r w:rsidR="006C00BE">
        <w:rPr>
          <w:color w:val="000000"/>
          <w:sz w:val="28"/>
          <w:szCs w:val="28"/>
          <w:lang w:val="uk-UA"/>
        </w:rPr>
        <w:t xml:space="preserve">тивно та негативно оцінених </w:t>
      </w:r>
      <w:proofErr w:type="spellStart"/>
      <w:r w:rsidR="006C00BE">
        <w:rPr>
          <w:color w:val="000000"/>
          <w:sz w:val="28"/>
          <w:szCs w:val="28"/>
          <w:lang w:val="uk-UA"/>
        </w:rPr>
        <w:t>проє</w:t>
      </w:r>
      <w:r w:rsidRPr="00CE0770">
        <w:rPr>
          <w:color w:val="000000"/>
          <w:sz w:val="28"/>
          <w:szCs w:val="28"/>
          <w:lang w:val="uk-UA"/>
        </w:rPr>
        <w:t>ктів</w:t>
      </w:r>
      <w:proofErr w:type="spellEnd"/>
      <w:r w:rsidRPr="00CE0770">
        <w:rPr>
          <w:color w:val="000000"/>
          <w:sz w:val="28"/>
          <w:szCs w:val="28"/>
          <w:lang w:val="uk-UA"/>
        </w:rPr>
        <w:t>, до яко</w:t>
      </w:r>
      <w:r w:rsidR="006C00BE">
        <w:rPr>
          <w:color w:val="000000"/>
          <w:sz w:val="28"/>
          <w:szCs w:val="28"/>
          <w:lang w:val="uk-UA"/>
        </w:rPr>
        <w:t xml:space="preserve">го додаються картки аналізу </w:t>
      </w:r>
      <w:proofErr w:type="spellStart"/>
      <w:r w:rsidR="006C00BE">
        <w:rPr>
          <w:color w:val="000000"/>
          <w:sz w:val="28"/>
          <w:szCs w:val="28"/>
          <w:lang w:val="uk-UA"/>
        </w:rPr>
        <w:t>проє</w:t>
      </w:r>
      <w:r w:rsidRPr="00CE0770">
        <w:rPr>
          <w:color w:val="000000"/>
          <w:sz w:val="28"/>
          <w:szCs w:val="28"/>
          <w:lang w:val="uk-UA"/>
        </w:rPr>
        <w:t>ктів</w:t>
      </w:r>
      <w:proofErr w:type="spellEnd"/>
      <w:r w:rsidRPr="00CE0770">
        <w:rPr>
          <w:color w:val="000000"/>
          <w:sz w:val="28"/>
          <w:szCs w:val="28"/>
          <w:lang w:val="uk-UA"/>
        </w:rPr>
        <w:t>.</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lastRenderedPageBreak/>
        <w:t>6.7. Реєстри пози</w:t>
      </w:r>
      <w:r w:rsidR="006C00BE">
        <w:rPr>
          <w:color w:val="000000"/>
          <w:sz w:val="28"/>
          <w:szCs w:val="28"/>
          <w:lang w:val="uk-UA"/>
        </w:rPr>
        <w:t xml:space="preserve">тивно та негативно оцінених </w:t>
      </w:r>
      <w:proofErr w:type="spellStart"/>
      <w:r w:rsidR="006C00BE">
        <w:rPr>
          <w:color w:val="000000"/>
          <w:sz w:val="28"/>
          <w:szCs w:val="28"/>
          <w:lang w:val="uk-UA"/>
        </w:rPr>
        <w:t>проєктів</w:t>
      </w:r>
      <w:proofErr w:type="spellEnd"/>
      <w:r w:rsidR="006C00BE">
        <w:rPr>
          <w:color w:val="000000"/>
          <w:sz w:val="28"/>
          <w:szCs w:val="28"/>
          <w:lang w:val="uk-UA"/>
        </w:rPr>
        <w:t xml:space="preserve"> з доданими до них </w:t>
      </w:r>
      <w:proofErr w:type="spellStart"/>
      <w:r w:rsidR="006C00BE">
        <w:rPr>
          <w:color w:val="000000"/>
          <w:sz w:val="28"/>
          <w:szCs w:val="28"/>
          <w:lang w:val="uk-UA"/>
        </w:rPr>
        <w:t>проє</w:t>
      </w:r>
      <w:r w:rsidRPr="00CE0770">
        <w:rPr>
          <w:color w:val="000000"/>
          <w:sz w:val="28"/>
          <w:szCs w:val="28"/>
          <w:lang w:val="uk-UA"/>
        </w:rPr>
        <w:t>ктами</w:t>
      </w:r>
      <w:proofErr w:type="spellEnd"/>
      <w:r w:rsidRPr="00CE0770">
        <w:rPr>
          <w:color w:val="000000"/>
          <w:sz w:val="28"/>
          <w:szCs w:val="28"/>
          <w:lang w:val="uk-UA"/>
        </w:rPr>
        <w:t xml:space="preserve"> відділ фінансово-економічних та інвестиційних питань передає  Координаційній Раді для їх затвердження.</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6.8. За результатом розгляду матеріалів Ко</w:t>
      </w:r>
      <w:r w:rsidR="006C00BE">
        <w:rPr>
          <w:color w:val="000000"/>
          <w:sz w:val="28"/>
          <w:szCs w:val="28"/>
          <w:lang w:val="uk-UA"/>
        </w:rPr>
        <w:t xml:space="preserve">ординаційна Рада затверджує </w:t>
      </w:r>
      <w:proofErr w:type="spellStart"/>
      <w:r w:rsidR="006C00BE">
        <w:rPr>
          <w:color w:val="000000"/>
          <w:sz w:val="28"/>
          <w:szCs w:val="28"/>
          <w:lang w:val="uk-UA"/>
        </w:rPr>
        <w:t>проє</w:t>
      </w:r>
      <w:r w:rsidRPr="00CE0770">
        <w:rPr>
          <w:color w:val="000000"/>
          <w:sz w:val="28"/>
          <w:szCs w:val="28"/>
          <w:lang w:val="uk-UA"/>
        </w:rPr>
        <w:t>кти</w:t>
      </w:r>
      <w:proofErr w:type="spellEnd"/>
      <w:r w:rsidRPr="00CE0770">
        <w:rPr>
          <w:color w:val="000000"/>
          <w:sz w:val="28"/>
          <w:szCs w:val="28"/>
          <w:lang w:val="uk-UA"/>
        </w:rPr>
        <w:t>, які допускаються чи не допускаються до голосування.</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6.9. Затверджені Координаційною Радою реєстри пози</w:t>
      </w:r>
      <w:r w:rsidR="006C00BE">
        <w:rPr>
          <w:color w:val="000000"/>
          <w:sz w:val="28"/>
          <w:szCs w:val="28"/>
          <w:lang w:val="uk-UA"/>
        </w:rPr>
        <w:t xml:space="preserve">тивно та негативно оцінених </w:t>
      </w:r>
      <w:proofErr w:type="spellStart"/>
      <w:r w:rsidR="006C00BE">
        <w:rPr>
          <w:color w:val="000000"/>
          <w:sz w:val="28"/>
          <w:szCs w:val="28"/>
          <w:lang w:val="uk-UA"/>
        </w:rPr>
        <w:t>проєктів</w:t>
      </w:r>
      <w:proofErr w:type="spellEnd"/>
      <w:r w:rsidR="006C00BE">
        <w:rPr>
          <w:color w:val="000000"/>
          <w:sz w:val="28"/>
          <w:szCs w:val="28"/>
          <w:lang w:val="uk-UA"/>
        </w:rPr>
        <w:t xml:space="preserve"> та </w:t>
      </w:r>
      <w:proofErr w:type="spellStart"/>
      <w:r w:rsidR="006C00BE">
        <w:rPr>
          <w:color w:val="000000"/>
          <w:sz w:val="28"/>
          <w:szCs w:val="28"/>
          <w:lang w:val="uk-UA"/>
        </w:rPr>
        <w:t>проє</w:t>
      </w:r>
      <w:r w:rsidRPr="00CE0770">
        <w:rPr>
          <w:color w:val="000000"/>
          <w:sz w:val="28"/>
          <w:szCs w:val="28"/>
          <w:lang w:val="uk-UA"/>
        </w:rPr>
        <w:t>кти</w:t>
      </w:r>
      <w:proofErr w:type="spellEnd"/>
      <w:r w:rsidRPr="00CE0770">
        <w:rPr>
          <w:color w:val="000000"/>
          <w:sz w:val="28"/>
          <w:szCs w:val="28"/>
          <w:lang w:val="uk-UA"/>
        </w:rPr>
        <w:t>, які допускаються та не допускаються до голосування, відділ фінансово-економічних та інвестиційних питань розміщує на офіційному веб-сайті Новоолександрівської сільської територіальної громади в розділі «Бюджет участі (громадський бюджет)»</w:t>
      </w:r>
      <w:r w:rsidR="00C341AB" w:rsidRPr="00CE0770">
        <w:rPr>
          <w:color w:val="000000"/>
          <w:sz w:val="28"/>
          <w:szCs w:val="28"/>
          <w:lang w:val="uk-UA"/>
        </w:rPr>
        <w:t xml:space="preserve"> та в місцях, що будуть визначені для голосування</w:t>
      </w:r>
      <w:r w:rsidRPr="00CE0770">
        <w:rPr>
          <w:color w:val="000000"/>
          <w:sz w:val="28"/>
          <w:szCs w:val="28"/>
          <w:lang w:val="uk-UA"/>
        </w:rPr>
        <w:t>.</w:t>
      </w:r>
    </w:p>
    <w:p w:rsidR="00551E32" w:rsidRPr="00CE0770" w:rsidRDefault="00551E32" w:rsidP="00551E32">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xml:space="preserve">6.10. </w:t>
      </w:r>
      <w:r w:rsidR="006C00BE">
        <w:rPr>
          <w:color w:val="000000"/>
          <w:sz w:val="28"/>
          <w:szCs w:val="28"/>
          <w:lang w:val="uk-UA"/>
        </w:rPr>
        <w:t xml:space="preserve">Голосування здійснюється за </w:t>
      </w:r>
      <w:proofErr w:type="spellStart"/>
      <w:r w:rsidR="006C00BE">
        <w:rPr>
          <w:color w:val="000000"/>
          <w:sz w:val="28"/>
          <w:szCs w:val="28"/>
          <w:lang w:val="uk-UA"/>
        </w:rPr>
        <w:t>проє</w:t>
      </w:r>
      <w:r w:rsidRPr="00CE0770">
        <w:rPr>
          <w:color w:val="000000"/>
          <w:sz w:val="28"/>
          <w:szCs w:val="28"/>
          <w:lang w:val="uk-UA"/>
        </w:rPr>
        <w:t>кти</w:t>
      </w:r>
      <w:proofErr w:type="spellEnd"/>
      <w:r w:rsidRPr="00CE0770">
        <w:rPr>
          <w:color w:val="000000"/>
          <w:sz w:val="28"/>
          <w:szCs w:val="28"/>
          <w:lang w:val="uk-UA"/>
        </w:rPr>
        <w:t>, які допущені до голосування.</w:t>
      </w:r>
    </w:p>
    <w:p w:rsidR="00C341AB" w:rsidRPr="00CE0770" w:rsidRDefault="00C341AB" w:rsidP="000417FD">
      <w:pPr>
        <w:pBdr>
          <w:top w:val="nil"/>
          <w:left w:val="nil"/>
          <w:bottom w:val="nil"/>
          <w:right w:val="nil"/>
          <w:between w:val="nil"/>
        </w:pBdr>
        <w:spacing w:line="276" w:lineRule="auto"/>
        <w:ind w:leftChars="0" w:left="0" w:firstLineChars="0" w:firstLine="0"/>
        <w:jc w:val="center"/>
        <w:rPr>
          <w:b/>
          <w:color w:val="000000"/>
          <w:sz w:val="28"/>
          <w:szCs w:val="28"/>
          <w:lang w:val="uk-UA"/>
        </w:rPr>
      </w:pPr>
    </w:p>
    <w:p w:rsidR="00C341AB" w:rsidRPr="00CE0770" w:rsidRDefault="00C341AB" w:rsidP="00C341AB">
      <w:pPr>
        <w:spacing w:before="240"/>
        <w:ind w:left="1" w:hanging="3"/>
        <w:jc w:val="center"/>
        <w:rPr>
          <w:b/>
          <w:sz w:val="28"/>
          <w:szCs w:val="28"/>
          <w:lang w:val="uk-UA"/>
        </w:rPr>
      </w:pPr>
      <w:r w:rsidRPr="00CE0770">
        <w:rPr>
          <w:b/>
          <w:sz w:val="28"/>
          <w:szCs w:val="28"/>
          <w:lang w:val="uk-UA"/>
        </w:rPr>
        <w:t>7. ОРГАНІЗАЦІЯ ГОЛОСУВАННЯ</w:t>
      </w:r>
    </w:p>
    <w:p w:rsidR="000F24A3" w:rsidRPr="00CE0770" w:rsidRDefault="00E77D93" w:rsidP="000F24A3">
      <w:pPr>
        <w:shd w:val="clear" w:color="auto" w:fill="FFFFFF" w:themeFill="background1"/>
        <w:spacing w:line="276" w:lineRule="auto"/>
        <w:ind w:left="1" w:hanging="3"/>
        <w:jc w:val="both"/>
        <w:rPr>
          <w:color w:val="000000"/>
          <w:sz w:val="28"/>
          <w:szCs w:val="28"/>
          <w:lang w:val="uk-UA"/>
        </w:rPr>
      </w:pPr>
      <w:r w:rsidRPr="00CE0770">
        <w:rPr>
          <w:color w:val="000000"/>
          <w:sz w:val="28"/>
          <w:szCs w:val="28"/>
          <w:lang w:val="uk-UA"/>
        </w:rPr>
        <w:t>7</w:t>
      </w:r>
      <w:r w:rsidR="004846AD" w:rsidRPr="00CE0770">
        <w:rPr>
          <w:color w:val="000000"/>
          <w:sz w:val="28"/>
          <w:szCs w:val="28"/>
          <w:lang w:val="uk-UA"/>
        </w:rPr>
        <w:t xml:space="preserve">.1. </w:t>
      </w:r>
      <w:r w:rsidR="006C00BE">
        <w:rPr>
          <w:sz w:val="28"/>
          <w:szCs w:val="28"/>
          <w:lang w:val="uk-UA"/>
        </w:rPr>
        <w:t xml:space="preserve">Відбір </w:t>
      </w:r>
      <w:proofErr w:type="spellStart"/>
      <w:r w:rsidR="006C00BE">
        <w:rPr>
          <w:sz w:val="28"/>
          <w:szCs w:val="28"/>
          <w:lang w:val="uk-UA"/>
        </w:rPr>
        <w:t>проє</w:t>
      </w:r>
      <w:r w:rsidRPr="00CE0770">
        <w:rPr>
          <w:sz w:val="28"/>
          <w:szCs w:val="28"/>
          <w:lang w:val="uk-UA"/>
        </w:rPr>
        <w:t>ктів</w:t>
      </w:r>
      <w:proofErr w:type="spellEnd"/>
      <w:r w:rsidRPr="00CE0770">
        <w:rPr>
          <w:sz w:val="28"/>
          <w:szCs w:val="28"/>
          <w:lang w:val="uk-UA"/>
        </w:rPr>
        <w:t xml:space="preserve"> для фінансування за рахунок коштів бюджету участі, які отримали позитивну оцінку і були виставлені на голосування, здійснюють мешканці </w:t>
      </w:r>
      <w:r w:rsidRPr="00CE0770">
        <w:rPr>
          <w:color w:val="000000"/>
          <w:sz w:val="28"/>
          <w:szCs w:val="28"/>
          <w:lang w:val="uk-UA"/>
        </w:rPr>
        <w:t>Новоолександрівської сільської</w:t>
      </w:r>
      <w:r w:rsidRPr="00CE0770">
        <w:rPr>
          <w:sz w:val="28"/>
          <w:szCs w:val="28"/>
          <w:lang w:val="uk-UA"/>
        </w:rPr>
        <w:t xml:space="preserve"> територіальної громади, зазначені в пункті 1.2 розділу 1 цього Положення.</w:t>
      </w:r>
      <w:r w:rsidRPr="00CE0770">
        <w:rPr>
          <w:color w:val="000000"/>
          <w:sz w:val="28"/>
          <w:szCs w:val="28"/>
          <w:lang w:val="uk-UA"/>
        </w:rPr>
        <w:t xml:space="preserve"> </w:t>
      </w:r>
    </w:p>
    <w:p w:rsidR="008358E9" w:rsidRPr="00CE0770" w:rsidRDefault="00E77D93" w:rsidP="000F24A3">
      <w:pPr>
        <w:shd w:val="clear" w:color="auto" w:fill="FFFFFF" w:themeFill="background1"/>
        <w:spacing w:line="276" w:lineRule="auto"/>
        <w:ind w:left="1" w:hanging="3"/>
        <w:jc w:val="both"/>
        <w:rPr>
          <w:color w:val="000000"/>
          <w:sz w:val="28"/>
          <w:szCs w:val="28"/>
          <w:lang w:val="uk-UA"/>
        </w:rPr>
      </w:pPr>
      <w:r w:rsidRPr="00CE0770">
        <w:rPr>
          <w:color w:val="000000"/>
          <w:sz w:val="28"/>
          <w:szCs w:val="28"/>
          <w:lang w:val="uk-UA"/>
        </w:rPr>
        <w:t xml:space="preserve">7.2. Голосування за проєкти бюджету участі відбувається </w:t>
      </w:r>
      <w:r w:rsidR="00607F5C" w:rsidRPr="00CE0770">
        <w:rPr>
          <w:color w:val="000000"/>
          <w:sz w:val="28"/>
          <w:szCs w:val="28"/>
          <w:lang w:val="uk-UA"/>
        </w:rPr>
        <w:t>через офіційний веб-сайт сільської ради</w:t>
      </w:r>
      <w:r w:rsidRPr="00CE0770">
        <w:rPr>
          <w:color w:val="000000"/>
          <w:sz w:val="28"/>
          <w:szCs w:val="28"/>
          <w:lang w:val="uk-UA"/>
        </w:rPr>
        <w:t xml:space="preserve"> (електронну систему)</w:t>
      </w:r>
      <w:r w:rsidR="00607F5C" w:rsidRPr="00CE0770">
        <w:rPr>
          <w:color w:val="000000"/>
          <w:sz w:val="28"/>
          <w:szCs w:val="28"/>
          <w:lang w:val="uk-UA"/>
        </w:rPr>
        <w:t>, після авторизації через систему BankID, шляхом заповнення електронної форми для голосування, або особисто б</w:t>
      </w:r>
      <w:r w:rsidRPr="00CE0770">
        <w:rPr>
          <w:color w:val="000000"/>
          <w:sz w:val="28"/>
          <w:szCs w:val="28"/>
          <w:lang w:val="uk-UA"/>
        </w:rPr>
        <w:t>ланками для голосування</w:t>
      </w:r>
      <w:r w:rsidR="00607F5C" w:rsidRPr="00CE0770">
        <w:rPr>
          <w:color w:val="000000"/>
          <w:sz w:val="28"/>
          <w:szCs w:val="28"/>
          <w:lang w:val="uk-UA"/>
        </w:rPr>
        <w:t xml:space="preserve"> в офіційних пунктах для голосування за наявності паспорта та ідентифікаційного коду (або надання довідки про його відсутність з релігійних або інших переконань). </w:t>
      </w:r>
    </w:p>
    <w:p w:rsidR="000F24A3" w:rsidRPr="00CE0770" w:rsidRDefault="00E77D93" w:rsidP="000F24A3">
      <w:pPr>
        <w:spacing w:line="276" w:lineRule="auto"/>
        <w:ind w:left="1" w:hanging="3"/>
        <w:jc w:val="both"/>
        <w:rPr>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3</w:t>
      </w:r>
      <w:r w:rsidR="00607F5C" w:rsidRPr="00CE0770">
        <w:rPr>
          <w:color w:val="000000"/>
          <w:sz w:val="28"/>
          <w:szCs w:val="28"/>
          <w:lang w:val="uk-UA"/>
        </w:rPr>
        <w:t>. Перелік офіц</w:t>
      </w:r>
      <w:r w:rsidRPr="00CE0770">
        <w:rPr>
          <w:color w:val="000000"/>
          <w:sz w:val="28"/>
          <w:szCs w:val="28"/>
          <w:lang w:val="uk-UA"/>
        </w:rPr>
        <w:t xml:space="preserve">ійних пунктів голосування, форма бланку для голосування </w:t>
      </w:r>
      <w:r w:rsidR="00607F5C" w:rsidRPr="00CE0770">
        <w:rPr>
          <w:color w:val="000000"/>
          <w:sz w:val="28"/>
          <w:szCs w:val="28"/>
          <w:lang w:val="uk-UA"/>
        </w:rPr>
        <w:t xml:space="preserve"> </w:t>
      </w:r>
      <w:r w:rsidRPr="00CE0770">
        <w:rPr>
          <w:color w:val="000000"/>
          <w:sz w:val="28"/>
          <w:szCs w:val="28"/>
          <w:lang w:val="uk-UA"/>
        </w:rPr>
        <w:t xml:space="preserve">згідно Додатку 4 </w:t>
      </w:r>
      <w:r w:rsidR="00607F5C" w:rsidRPr="00CE0770">
        <w:rPr>
          <w:color w:val="000000"/>
          <w:sz w:val="28"/>
          <w:szCs w:val="28"/>
          <w:lang w:val="uk-UA"/>
        </w:rPr>
        <w:t xml:space="preserve"> та </w:t>
      </w:r>
      <w:r w:rsidRPr="00CE0770">
        <w:rPr>
          <w:color w:val="000000"/>
          <w:sz w:val="28"/>
          <w:szCs w:val="28"/>
          <w:lang w:val="uk-UA"/>
        </w:rPr>
        <w:t xml:space="preserve">перелік проєктів допущених до голосування </w:t>
      </w:r>
      <w:r w:rsidR="00607F5C" w:rsidRPr="00CE0770">
        <w:rPr>
          <w:color w:val="000000"/>
          <w:sz w:val="28"/>
          <w:szCs w:val="28"/>
          <w:lang w:val="uk-UA"/>
        </w:rPr>
        <w:t>Уповноважений робочий орган виконавчого комітету сільської ради оприлюднює вищезазначену інформацію не пізніше, ніж за 14 календарних днів до дня початку голосування на офіційному веб-сайті сільської ради. </w:t>
      </w:r>
      <w:r w:rsidR="000F24A3" w:rsidRPr="00CE0770">
        <w:rPr>
          <w:color w:val="000000"/>
          <w:sz w:val="28"/>
          <w:szCs w:val="28"/>
          <w:lang w:val="uk-UA"/>
        </w:rPr>
        <w:t xml:space="preserve"> </w:t>
      </w:r>
      <w:r w:rsidR="000F24A3" w:rsidRPr="00CE0770">
        <w:rPr>
          <w:sz w:val="28"/>
          <w:szCs w:val="28"/>
          <w:lang w:val="uk-UA"/>
        </w:rPr>
        <w:t>Оголошення про початок голосування та перелік пунктів для голосування оприлюднюються на офіційному веб-сайті Новоолександрівської сільської територіальної громади не пізніше ніж за 14 днів до його початку.</w:t>
      </w:r>
    </w:p>
    <w:p w:rsidR="008358E9" w:rsidRPr="00CE0770" w:rsidRDefault="00E77D93"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4</w:t>
      </w:r>
      <w:r w:rsidR="00607F5C" w:rsidRPr="00CE0770">
        <w:rPr>
          <w:color w:val="000000"/>
          <w:sz w:val="28"/>
          <w:szCs w:val="28"/>
          <w:lang w:val="uk-UA"/>
        </w:rPr>
        <w:t>. Бланки для голосування можна буде отримати в офіційних пунктах для голосування в період їх роботи. Також у цих пунктах можна бу</w:t>
      </w:r>
      <w:r w:rsidR="004846AD" w:rsidRPr="00CE0770">
        <w:rPr>
          <w:color w:val="000000"/>
          <w:sz w:val="28"/>
          <w:szCs w:val="28"/>
          <w:lang w:val="uk-UA"/>
        </w:rPr>
        <w:t>де ознайомитися з переліком проє</w:t>
      </w:r>
      <w:r w:rsidR="00607F5C" w:rsidRPr="00CE0770">
        <w:rPr>
          <w:color w:val="000000"/>
          <w:sz w:val="28"/>
          <w:szCs w:val="28"/>
          <w:lang w:val="uk-UA"/>
        </w:rPr>
        <w:t>ктних пропозицій, що беруть участь у голосуванні. </w:t>
      </w:r>
    </w:p>
    <w:p w:rsidR="008358E9" w:rsidRPr="00CE0770" w:rsidRDefault="000F24A3"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5</w:t>
      </w:r>
      <w:r w:rsidR="00607F5C" w:rsidRPr="00CE0770">
        <w:rPr>
          <w:color w:val="000000"/>
          <w:sz w:val="28"/>
          <w:szCs w:val="28"/>
          <w:lang w:val="uk-UA"/>
        </w:rPr>
        <w:t>. Голосування відбувається шляхом: </w:t>
      </w:r>
    </w:p>
    <w:p w:rsidR="008358E9" w:rsidRPr="00CE0770" w:rsidRDefault="000F24A3"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5</w:t>
      </w:r>
      <w:r w:rsidR="00607F5C" w:rsidRPr="00CE0770">
        <w:rPr>
          <w:color w:val="000000"/>
          <w:sz w:val="28"/>
          <w:szCs w:val="28"/>
          <w:lang w:val="uk-UA"/>
        </w:rPr>
        <w:t>.1. Онлайн-голосування на офіційному веб-сайті сільської ради у розділі «Бюджет участі (громадський бюджет)», шляхом заповнення відповідної</w:t>
      </w:r>
      <w:r w:rsidRPr="00CE0770">
        <w:rPr>
          <w:color w:val="000000"/>
          <w:sz w:val="28"/>
          <w:szCs w:val="28"/>
          <w:lang w:val="uk-UA"/>
        </w:rPr>
        <w:t xml:space="preserve"> форми</w:t>
      </w:r>
      <w:r w:rsidR="00607F5C" w:rsidRPr="00CE0770">
        <w:rPr>
          <w:color w:val="000000"/>
          <w:sz w:val="28"/>
          <w:szCs w:val="28"/>
          <w:lang w:val="uk-UA"/>
        </w:rPr>
        <w:t xml:space="preserve"> </w:t>
      </w:r>
      <w:r w:rsidR="00E77D93" w:rsidRPr="00CE0770">
        <w:rPr>
          <w:sz w:val="28"/>
          <w:szCs w:val="28"/>
          <w:lang w:val="uk-UA"/>
        </w:rPr>
        <w:lastRenderedPageBreak/>
        <w:t>в електронній системі чи шляхом заповнення електронно</w:t>
      </w:r>
      <w:r w:rsidRPr="00CE0770">
        <w:rPr>
          <w:sz w:val="28"/>
          <w:szCs w:val="28"/>
          <w:lang w:val="uk-UA"/>
        </w:rPr>
        <w:t>ї версії бланку для голосування,</w:t>
      </w:r>
      <w:r w:rsidR="00607F5C" w:rsidRPr="00CE0770">
        <w:rPr>
          <w:color w:val="000000"/>
          <w:sz w:val="28"/>
          <w:szCs w:val="28"/>
          <w:lang w:val="uk-UA"/>
        </w:rPr>
        <w:t xml:space="preserve"> авторизація - через систему BankID</w:t>
      </w:r>
      <w:r w:rsidRPr="00CE0770">
        <w:rPr>
          <w:color w:val="000000"/>
          <w:sz w:val="28"/>
          <w:szCs w:val="28"/>
          <w:lang w:val="uk-UA"/>
        </w:rPr>
        <w:t xml:space="preserve"> чи ЕЦП</w:t>
      </w:r>
      <w:r w:rsidR="00607F5C" w:rsidRPr="00CE0770">
        <w:rPr>
          <w:color w:val="000000"/>
          <w:sz w:val="28"/>
          <w:szCs w:val="28"/>
          <w:lang w:val="uk-UA"/>
        </w:rPr>
        <w:t>; </w:t>
      </w:r>
    </w:p>
    <w:p w:rsidR="000F24A3" w:rsidRPr="00CE0770" w:rsidRDefault="00D24784" w:rsidP="000F24A3">
      <w:pPr>
        <w:pBdr>
          <w:top w:val="nil"/>
          <w:left w:val="nil"/>
          <w:bottom w:val="nil"/>
          <w:right w:val="nil"/>
          <w:between w:val="nil"/>
        </w:pBdr>
        <w:spacing w:line="276" w:lineRule="auto"/>
        <w:ind w:left="1" w:hanging="3"/>
        <w:jc w:val="both"/>
        <w:rPr>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5</w:t>
      </w:r>
      <w:r w:rsidR="00607F5C" w:rsidRPr="00CE0770">
        <w:rPr>
          <w:color w:val="000000"/>
          <w:sz w:val="28"/>
          <w:szCs w:val="28"/>
          <w:lang w:val="uk-UA"/>
        </w:rPr>
        <w:t xml:space="preserve">.2. </w:t>
      </w:r>
      <w:r w:rsidR="000F24A3" w:rsidRPr="00CE0770">
        <w:rPr>
          <w:sz w:val="28"/>
          <w:szCs w:val="28"/>
          <w:lang w:val="uk-UA"/>
        </w:rPr>
        <w:t>О</w:t>
      </w:r>
      <w:r w:rsidR="000F24A3" w:rsidRPr="00CE0770">
        <w:rPr>
          <w:color w:val="000000"/>
          <w:sz w:val="28"/>
          <w:szCs w:val="28"/>
          <w:lang w:val="uk-UA"/>
        </w:rPr>
        <w:t>собистого голосування в</w:t>
      </w:r>
      <w:r w:rsidR="000F24A3" w:rsidRPr="00CE0770">
        <w:rPr>
          <w:sz w:val="28"/>
          <w:szCs w:val="28"/>
          <w:lang w:val="uk-UA"/>
        </w:rPr>
        <w:t xml:space="preserve"> спеціально визначених Радою пунктах для голосування. При цьому, для підтвердження права на голосування мешканець </w:t>
      </w:r>
      <w:r w:rsidR="000F24A3" w:rsidRPr="00CE0770">
        <w:rPr>
          <w:color w:val="000000"/>
          <w:sz w:val="28"/>
          <w:szCs w:val="28"/>
          <w:lang w:val="uk-UA"/>
        </w:rPr>
        <w:t>Новоолександрівської сільської</w:t>
      </w:r>
      <w:r w:rsidR="000F24A3" w:rsidRPr="00CE0770">
        <w:rPr>
          <w:sz w:val="28"/>
          <w:szCs w:val="28"/>
          <w:lang w:val="uk-UA"/>
        </w:rPr>
        <w:t xml:space="preserve"> територіальної громади пред’являє паспорт (або інший документ, що посвідчує особу), а також документи, передбачені пунктом 1.2 розділу 1 цього Положення. В пунктах для голосування м</w:t>
      </w:r>
      <w:r w:rsidR="00AB4828">
        <w:rPr>
          <w:sz w:val="28"/>
          <w:szCs w:val="28"/>
          <w:lang w:val="uk-UA"/>
        </w:rPr>
        <w:t xml:space="preserve">ожна також отримати перелік </w:t>
      </w:r>
      <w:proofErr w:type="spellStart"/>
      <w:r w:rsidR="00AB4828">
        <w:rPr>
          <w:sz w:val="28"/>
          <w:szCs w:val="28"/>
          <w:lang w:val="uk-UA"/>
        </w:rPr>
        <w:t>проє</w:t>
      </w:r>
      <w:r w:rsidR="000F24A3" w:rsidRPr="00CE0770">
        <w:rPr>
          <w:sz w:val="28"/>
          <w:szCs w:val="28"/>
          <w:lang w:val="uk-UA"/>
        </w:rPr>
        <w:t>ктів</w:t>
      </w:r>
      <w:proofErr w:type="spellEnd"/>
      <w:r w:rsidR="000F24A3" w:rsidRPr="00CE0770">
        <w:rPr>
          <w:sz w:val="28"/>
          <w:szCs w:val="28"/>
          <w:lang w:val="uk-UA"/>
        </w:rPr>
        <w:t>, допущених до голосування.</w:t>
      </w:r>
    </w:p>
    <w:p w:rsidR="000F24A3" w:rsidRPr="00CE0770" w:rsidRDefault="000F24A3" w:rsidP="000F24A3">
      <w:pPr>
        <w:ind w:left="1" w:hanging="3"/>
        <w:jc w:val="both"/>
        <w:rPr>
          <w:sz w:val="28"/>
          <w:szCs w:val="28"/>
          <w:lang w:val="uk-UA"/>
        </w:rPr>
      </w:pPr>
      <w:r w:rsidRPr="00CE0770">
        <w:rPr>
          <w:sz w:val="28"/>
          <w:szCs w:val="28"/>
          <w:lang w:val="uk-UA"/>
        </w:rPr>
        <w:t>Форма та зміст бланків для голосування в обох випадках є однаковими (додаток 4 до цього Положення).</w:t>
      </w:r>
    </w:p>
    <w:p w:rsidR="008358E9" w:rsidRPr="00CE0770" w:rsidRDefault="00D24784"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6</w:t>
      </w:r>
      <w:r w:rsidR="00607F5C" w:rsidRPr="00CE0770">
        <w:rPr>
          <w:color w:val="000000"/>
          <w:sz w:val="28"/>
          <w:szCs w:val="28"/>
          <w:lang w:val="uk-UA"/>
        </w:rPr>
        <w:t>. Голосуван</w:t>
      </w:r>
      <w:r w:rsidR="004846AD" w:rsidRPr="00CE0770">
        <w:rPr>
          <w:color w:val="000000"/>
          <w:sz w:val="28"/>
          <w:szCs w:val="28"/>
          <w:lang w:val="uk-UA"/>
        </w:rPr>
        <w:t xml:space="preserve">ня за </w:t>
      </w:r>
      <w:proofErr w:type="spellStart"/>
      <w:r w:rsidR="004846AD" w:rsidRPr="00CE0770">
        <w:rPr>
          <w:color w:val="000000"/>
          <w:sz w:val="28"/>
          <w:szCs w:val="28"/>
          <w:lang w:val="uk-UA"/>
        </w:rPr>
        <w:t>проє</w:t>
      </w:r>
      <w:r w:rsidR="00607F5C" w:rsidRPr="00CE0770">
        <w:rPr>
          <w:color w:val="000000"/>
          <w:sz w:val="28"/>
          <w:szCs w:val="28"/>
          <w:lang w:val="uk-UA"/>
        </w:rPr>
        <w:t>ктні</w:t>
      </w:r>
      <w:proofErr w:type="spellEnd"/>
      <w:r w:rsidR="00607F5C" w:rsidRPr="00CE0770">
        <w:rPr>
          <w:color w:val="000000"/>
          <w:sz w:val="28"/>
          <w:szCs w:val="28"/>
          <w:lang w:val="uk-UA"/>
        </w:rPr>
        <w:t xml:space="preserve"> пропозиції триває </w:t>
      </w:r>
      <w:r w:rsidR="000F24A3" w:rsidRPr="00CE0770">
        <w:rPr>
          <w:color w:val="000000"/>
          <w:sz w:val="28"/>
          <w:szCs w:val="28"/>
          <w:lang w:val="uk-UA"/>
        </w:rPr>
        <w:t>14</w:t>
      </w:r>
      <w:r w:rsidR="00AB4828">
        <w:rPr>
          <w:color w:val="000000"/>
          <w:sz w:val="28"/>
          <w:szCs w:val="28"/>
          <w:lang w:val="uk-UA"/>
        </w:rPr>
        <w:t xml:space="preserve"> календарних</w:t>
      </w:r>
      <w:r w:rsidR="000F24A3" w:rsidRPr="00CE0770">
        <w:rPr>
          <w:color w:val="000000"/>
          <w:sz w:val="28"/>
          <w:szCs w:val="28"/>
          <w:lang w:val="uk-UA"/>
        </w:rPr>
        <w:t xml:space="preserve"> днів.</w:t>
      </w:r>
    </w:p>
    <w:p w:rsidR="008358E9" w:rsidRPr="00CE0770" w:rsidRDefault="00D24784" w:rsidP="0047750B">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7</w:t>
      </w:r>
      <w:r w:rsidR="00607F5C" w:rsidRPr="00CE0770">
        <w:rPr>
          <w:color w:val="000000"/>
          <w:sz w:val="28"/>
          <w:szCs w:val="28"/>
          <w:lang w:val="uk-UA"/>
        </w:rPr>
        <w:t>.</w:t>
      </w:r>
      <w:r w:rsidRPr="00CE0770">
        <w:rPr>
          <w:color w:val="000000"/>
          <w:sz w:val="28"/>
          <w:szCs w:val="28"/>
          <w:lang w:val="uk-UA"/>
        </w:rPr>
        <w:t>7</w:t>
      </w:r>
      <w:r w:rsidR="00607F5C" w:rsidRPr="00CE0770">
        <w:rPr>
          <w:color w:val="000000"/>
          <w:sz w:val="28"/>
          <w:szCs w:val="28"/>
          <w:lang w:val="uk-UA"/>
        </w:rPr>
        <w:t>. На бланках для голосування або в електронній формі для голосування громадяни можуть вибрати із запропоно</w:t>
      </w:r>
      <w:r w:rsidR="004846AD" w:rsidRPr="00CE0770">
        <w:rPr>
          <w:color w:val="000000"/>
          <w:sz w:val="28"/>
          <w:szCs w:val="28"/>
          <w:lang w:val="uk-UA"/>
        </w:rPr>
        <w:t xml:space="preserve">ваних до </w:t>
      </w:r>
      <w:r w:rsidR="000F24A3" w:rsidRPr="00CE0770">
        <w:rPr>
          <w:color w:val="000000"/>
          <w:sz w:val="28"/>
          <w:szCs w:val="28"/>
          <w:lang w:val="uk-UA"/>
        </w:rPr>
        <w:t>3</w:t>
      </w:r>
      <w:r w:rsidR="004846AD" w:rsidRPr="00CE0770">
        <w:rPr>
          <w:color w:val="000000"/>
          <w:sz w:val="28"/>
          <w:szCs w:val="28"/>
          <w:lang w:val="uk-UA"/>
        </w:rPr>
        <w:t xml:space="preserve"> проє</w:t>
      </w:r>
      <w:r w:rsidR="00607F5C" w:rsidRPr="00CE0770">
        <w:rPr>
          <w:color w:val="000000"/>
          <w:sz w:val="28"/>
          <w:szCs w:val="28"/>
          <w:lang w:val="uk-UA"/>
        </w:rPr>
        <w:t>ктних пропозицій.</w:t>
      </w:r>
    </w:p>
    <w:p w:rsidR="008358E9" w:rsidRPr="00CE0770" w:rsidRDefault="000F24A3" w:rsidP="0047750B">
      <w:pPr>
        <w:pBdr>
          <w:top w:val="nil"/>
          <w:left w:val="nil"/>
          <w:bottom w:val="nil"/>
          <w:right w:val="nil"/>
          <w:between w:val="nil"/>
        </w:pBdr>
        <w:spacing w:line="276" w:lineRule="auto"/>
        <w:ind w:left="1" w:hanging="3"/>
        <w:jc w:val="both"/>
        <w:rPr>
          <w:color w:val="000000"/>
          <w:sz w:val="28"/>
          <w:szCs w:val="28"/>
          <w:lang w:val="uk-UA"/>
        </w:rPr>
      </w:pPr>
      <w:r w:rsidRPr="00CE0770">
        <w:rPr>
          <w:sz w:val="28"/>
          <w:szCs w:val="28"/>
          <w:lang w:val="uk-UA"/>
        </w:rPr>
        <w:t>Кожен мешканець громади, зазначений у пункті 1.2 розділу 1 цього Положення, має три голоси та може особисто проголосувати за три різні проекти.</w:t>
      </w:r>
    </w:p>
    <w:p w:rsidR="00E77D93" w:rsidRPr="00CE0770" w:rsidRDefault="00E77D93" w:rsidP="0047750B">
      <w:pPr>
        <w:pBdr>
          <w:top w:val="nil"/>
          <w:left w:val="nil"/>
          <w:bottom w:val="nil"/>
          <w:right w:val="nil"/>
          <w:between w:val="nil"/>
        </w:pBdr>
        <w:spacing w:line="276" w:lineRule="auto"/>
        <w:ind w:left="1" w:hanging="3"/>
        <w:jc w:val="both"/>
        <w:rPr>
          <w:color w:val="000000"/>
          <w:sz w:val="28"/>
          <w:szCs w:val="28"/>
          <w:lang w:val="uk-UA"/>
        </w:rPr>
      </w:pPr>
    </w:p>
    <w:p w:rsidR="00D24784" w:rsidRPr="00CE0770" w:rsidRDefault="00D24784" w:rsidP="00D24784">
      <w:pPr>
        <w:pBdr>
          <w:top w:val="nil"/>
          <w:left w:val="nil"/>
          <w:bottom w:val="nil"/>
          <w:right w:val="nil"/>
          <w:between w:val="nil"/>
        </w:pBdr>
        <w:spacing w:before="240" w:line="276" w:lineRule="auto"/>
        <w:ind w:leftChars="2" w:left="4" w:firstLineChars="0" w:firstLine="0"/>
        <w:jc w:val="center"/>
        <w:rPr>
          <w:b/>
          <w:sz w:val="28"/>
          <w:szCs w:val="28"/>
          <w:lang w:val="uk-UA"/>
        </w:rPr>
      </w:pPr>
      <w:r w:rsidRPr="00CE0770">
        <w:rPr>
          <w:b/>
          <w:color w:val="000000"/>
          <w:sz w:val="28"/>
          <w:szCs w:val="28"/>
          <w:lang w:val="uk-UA"/>
        </w:rPr>
        <w:t>8</w:t>
      </w:r>
      <w:r w:rsidR="00607F5C" w:rsidRPr="00CE0770">
        <w:rPr>
          <w:b/>
          <w:color w:val="000000"/>
          <w:sz w:val="28"/>
          <w:szCs w:val="28"/>
          <w:lang w:val="uk-UA"/>
        </w:rPr>
        <w:t xml:space="preserve">. </w:t>
      </w:r>
      <w:r w:rsidRPr="00CE0770">
        <w:rPr>
          <w:b/>
          <w:sz w:val="28"/>
          <w:szCs w:val="28"/>
          <w:lang w:val="uk-UA"/>
        </w:rPr>
        <w:t>ВСТАНОВЛЕННЯ РЕЗУЛЬТАТІВ ТА ВИЗНАЧЕННЯ ПЕРЕМОЖЦІВ</w:t>
      </w:r>
    </w:p>
    <w:p w:rsidR="00600216" w:rsidRPr="00CE0770" w:rsidRDefault="00600216" w:rsidP="00D5544D">
      <w:pPr>
        <w:pBdr>
          <w:top w:val="nil"/>
          <w:left w:val="nil"/>
          <w:bottom w:val="nil"/>
          <w:right w:val="nil"/>
          <w:between w:val="nil"/>
        </w:pBdr>
        <w:spacing w:line="276" w:lineRule="auto"/>
        <w:ind w:left="1" w:hanging="3"/>
        <w:jc w:val="center"/>
        <w:rPr>
          <w:b/>
          <w:color w:val="000000"/>
          <w:sz w:val="28"/>
          <w:szCs w:val="28"/>
          <w:lang w:val="uk-UA"/>
        </w:rPr>
      </w:pPr>
    </w:p>
    <w:p w:rsidR="00600216" w:rsidRPr="00CE0770" w:rsidRDefault="00CC32EA" w:rsidP="00D5544D">
      <w:pPr>
        <w:spacing w:line="276" w:lineRule="auto"/>
        <w:ind w:left="1" w:hanging="3"/>
        <w:jc w:val="both"/>
        <w:rPr>
          <w:sz w:val="28"/>
          <w:szCs w:val="28"/>
          <w:lang w:val="uk-UA"/>
        </w:rPr>
      </w:pPr>
      <w:r w:rsidRPr="00CE0770">
        <w:rPr>
          <w:sz w:val="28"/>
          <w:szCs w:val="28"/>
          <w:lang w:val="uk-UA"/>
        </w:rPr>
        <w:t xml:space="preserve">8.1. </w:t>
      </w:r>
      <w:r w:rsidR="00600216" w:rsidRPr="00CE0770">
        <w:rPr>
          <w:sz w:val="28"/>
          <w:szCs w:val="28"/>
          <w:lang w:val="uk-UA"/>
        </w:rPr>
        <w:t xml:space="preserve">Встановлення підсумків голосування передбачає підрахунок голосів, отриманих через мережу Інтернет та в ході голосування на пунктах для голосування, визначених </w:t>
      </w:r>
      <w:r w:rsidRPr="00CE0770">
        <w:rPr>
          <w:sz w:val="28"/>
          <w:szCs w:val="28"/>
          <w:lang w:val="uk-UA"/>
        </w:rPr>
        <w:t xml:space="preserve">Координаційною </w:t>
      </w:r>
      <w:r w:rsidR="00600216" w:rsidRPr="00CE0770">
        <w:rPr>
          <w:sz w:val="28"/>
          <w:szCs w:val="28"/>
          <w:lang w:val="uk-UA"/>
        </w:rPr>
        <w:t>Радою.</w:t>
      </w:r>
    </w:p>
    <w:p w:rsidR="009E44C2" w:rsidRPr="00CE0770" w:rsidRDefault="00600216" w:rsidP="00D5544D">
      <w:pPr>
        <w:pBdr>
          <w:top w:val="nil"/>
          <w:left w:val="nil"/>
          <w:bottom w:val="nil"/>
          <w:right w:val="nil"/>
          <w:between w:val="nil"/>
        </w:pBdr>
        <w:spacing w:line="276" w:lineRule="auto"/>
        <w:ind w:left="1" w:hanging="3"/>
        <w:jc w:val="both"/>
        <w:rPr>
          <w:color w:val="000000"/>
          <w:sz w:val="28"/>
          <w:szCs w:val="28"/>
          <w:lang w:val="uk-UA"/>
        </w:rPr>
      </w:pPr>
      <w:r w:rsidRPr="00CE0770">
        <w:rPr>
          <w:sz w:val="28"/>
          <w:szCs w:val="28"/>
          <w:lang w:val="uk-UA"/>
        </w:rPr>
        <w:t>8.2. </w:t>
      </w:r>
      <w:r w:rsidR="009E44C2" w:rsidRPr="00CE0770">
        <w:rPr>
          <w:color w:val="000000"/>
          <w:sz w:val="28"/>
          <w:szCs w:val="28"/>
          <w:lang w:val="uk-UA"/>
        </w:rPr>
        <w:t xml:space="preserve">Підрахунок голосів: - голоси, віддані під час онлайн-голосування на офіційному веб-сайті сільської ради, за допомогою системи BankID підраховуються автоматично; - голоси, віддані особисто шляхом заповнення бюлетеня в офіційному пункті голосування, підраховують члени Координаційної ради й особи, відповідальні за проведення особистого голосування під час засідання, про дату і місце якого буде повідомлено через офіційний веб-сайт сільської ради та після підрахунку вносяться уповноваженим органом в електронну систему; </w:t>
      </w:r>
    </w:p>
    <w:p w:rsidR="009E44C2" w:rsidRPr="00CE0770" w:rsidRDefault="009E44C2" w:rsidP="00D5544D">
      <w:pPr>
        <w:pBdr>
          <w:top w:val="nil"/>
          <w:left w:val="nil"/>
          <w:bottom w:val="nil"/>
          <w:right w:val="nil"/>
          <w:between w:val="nil"/>
        </w:pBdr>
        <w:spacing w:line="276" w:lineRule="auto"/>
        <w:ind w:left="1" w:hanging="3"/>
        <w:jc w:val="both"/>
        <w:rPr>
          <w:color w:val="000000"/>
          <w:sz w:val="28"/>
          <w:szCs w:val="28"/>
          <w:lang w:val="uk-UA"/>
        </w:rPr>
      </w:pPr>
      <w:r w:rsidRPr="00CE0770">
        <w:rPr>
          <w:color w:val="000000"/>
          <w:sz w:val="28"/>
          <w:szCs w:val="28"/>
          <w:lang w:val="uk-UA"/>
        </w:rPr>
        <w:t>- відповідна інформація та сформований рейтинговий список проєктних пропозицій буде представлено в офіційних пунктах голосування та на офіційному веб-сайті сільської ради. </w:t>
      </w:r>
    </w:p>
    <w:p w:rsidR="00600216" w:rsidRPr="00CE0770" w:rsidRDefault="00600216" w:rsidP="00D5544D">
      <w:pPr>
        <w:spacing w:line="276" w:lineRule="auto"/>
        <w:ind w:left="1" w:hanging="3"/>
        <w:jc w:val="both"/>
        <w:rPr>
          <w:sz w:val="28"/>
          <w:szCs w:val="28"/>
          <w:lang w:val="uk-UA"/>
        </w:rPr>
      </w:pPr>
      <w:r w:rsidRPr="00CE0770">
        <w:rPr>
          <w:sz w:val="28"/>
          <w:szCs w:val="28"/>
          <w:lang w:val="uk-UA"/>
        </w:rPr>
        <w:t xml:space="preserve">8.3. Підрахунок голосів, відданих через мережу Інтернет, здійснює </w:t>
      </w:r>
      <w:r w:rsidR="003D5EAB" w:rsidRPr="00CE0770">
        <w:rPr>
          <w:sz w:val="28"/>
          <w:szCs w:val="28"/>
          <w:lang w:val="uk-UA"/>
        </w:rPr>
        <w:t xml:space="preserve">відділ фінансово-економічних та інвестиційних питань </w:t>
      </w:r>
      <w:r w:rsidRPr="00CE0770">
        <w:rPr>
          <w:spacing w:val="-4"/>
          <w:sz w:val="28"/>
          <w:szCs w:val="28"/>
          <w:lang w:val="uk-UA"/>
        </w:rPr>
        <w:t>протягом 7 робочих днів</w:t>
      </w:r>
      <w:r w:rsidRPr="00CE0770">
        <w:rPr>
          <w:sz w:val="28"/>
          <w:szCs w:val="28"/>
          <w:lang w:val="uk-UA"/>
        </w:rPr>
        <w:t xml:space="preserve"> після останнього дня голосування. Підсумки голосування </w:t>
      </w:r>
      <w:r w:rsidR="003D5EAB" w:rsidRPr="00CE0770">
        <w:rPr>
          <w:color w:val="000000"/>
          <w:sz w:val="28"/>
          <w:szCs w:val="28"/>
          <w:lang w:val="uk-UA"/>
        </w:rPr>
        <w:t>відділ фінансово-економічних та інвестиційних питань</w:t>
      </w:r>
      <w:r w:rsidRPr="00CE0770">
        <w:rPr>
          <w:spacing w:val="-4"/>
          <w:sz w:val="28"/>
          <w:szCs w:val="28"/>
          <w:lang w:val="uk-UA"/>
        </w:rPr>
        <w:t xml:space="preserve"> </w:t>
      </w:r>
      <w:r w:rsidRPr="00CE0770">
        <w:rPr>
          <w:sz w:val="28"/>
          <w:szCs w:val="28"/>
          <w:lang w:val="uk-UA"/>
        </w:rPr>
        <w:t>передає до</w:t>
      </w:r>
      <w:r w:rsidR="003D5EAB" w:rsidRPr="00CE0770">
        <w:rPr>
          <w:sz w:val="28"/>
          <w:szCs w:val="28"/>
          <w:lang w:val="uk-UA"/>
        </w:rPr>
        <w:t xml:space="preserve"> </w:t>
      </w:r>
      <w:proofErr w:type="spellStart"/>
      <w:r w:rsidR="003D5EAB" w:rsidRPr="00CE0770">
        <w:rPr>
          <w:sz w:val="28"/>
          <w:szCs w:val="28"/>
          <w:lang w:val="uk-UA"/>
        </w:rPr>
        <w:t>Кординаційної</w:t>
      </w:r>
      <w:proofErr w:type="spellEnd"/>
      <w:r w:rsidR="003D5EAB" w:rsidRPr="00CE0770">
        <w:rPr>
          <w:sz w:val="28"/>
          <w:szCs w:val="28"/>
          <w:lang w:val="uk-UA"/>
        </w:rPr>
        <w:t xml:space="preserve"> </w:t>
      </w:r>
      <w:r w:rsidRPr="00CE0770">
        <w:rPr>
          <w:sz w:val="28"/>
          <w:szCs w:val="28"/>
          <w:lang w:val="uk-UA"/>
        </w:rPr>
        <w:t>Ради.</w:t>
      </w:r>
      <w:r w:rsidR="003D5EAB" w:rsidRPr="00CE0770">
        <w:rPr>
          <w:sz w:val="28"/>
          <w:szCs w:val="28"/>
          <w:lang w:val="uk-UA"/>
        </w:rPr>
        <w:t xml:space="preserve"> </w:t>
      </w:r>
    </w:p>
    <w:p w:rsidR="00600216" w:rsidRPr="00CE0770" w:rsidRDefault="00600216" w:rsidP="00D5544D">
      <w:pPr>
        <w:spacing w:line="276" w:lineRule="auto"/>
        <w:ind w:left="1" w:hanging="3"/>
        <w:jc w:val="both"/>
        <w:rPr>
          <w:sz w:val="28"/>
          <w:szCs w:val="28"/>
          <w:lang w:val="uk-UA"/>
        </w:rPr>
      </w:pPr>
      <w:r w:rsidRPr="00CE0770">
        <w:rPr>
          <w:sz w:val="28"/>
          <w:szCs w:val="28"/>
          <w:lang w:val="uk-UA"/>
        </w:rPr>
        <w:t xml:space="preserve">8.4. Результати голосування через мережу Інтернет та на пунктах для голосування по кожному окремому </w:t>
      </w:r>
      <w:proofErr w:type="spellStart"/>
      <w:r w:rsidRPr="00CE0770">
        <w:rPr>
          <w:sz w:val="28"/>
          <w:szCs w:val="28"/>
          <w:lang w:val="uk-UA"/>
        </w:rPr>
        <w:t>про</w:t>
      </w:r>
      <w:r w:rsidR="006162DC">
        <w:rPr>
          <w:sz w:val="28"/>
          <w:szCs w:val="28"/>
          <w:lang w:val="uk-UA"/>
        </w:rPr>
        <w:t>є</w:t>
      </w:r>
      <w:r w:rsidRPr="00CE0770">
        <w:rPr>
          <w:sz w:val="28"/>
          <w:szCs w:val="28"/>
          <w:lang w:val="uk-UA"/>
        </w:rPr>
        <w:t>кту</w:t>
      </w:r>
      <w:proofErr w:type="spellEnd"/>
      <w:r w:rsidRPr="00CE0770">
        <w:rPr>
          <w:sz w:val="28"/>
          <w:szCs w:val="28"/>
          <w:lang w:val="uk-UA"/>
        </w:rPr>
        <w:t xml:space="preserve"> підсумовуються.</w:t>
      </w:r>
    </w:p>
    <w:p w:rsidR="00600216" w:rsidRPr="00CE0770" w:rsidRDefault="00600216" w:rsidP="00D5544D">
      <w:pPr>
        <w:spacing w:line="276" w:lineRule="auto"/>
        <w:ind w:left="1" w:hanging="3"/>
        <w:jc w:val="both"/>
        <w:rPr>
          <w:sz w:val="28"/>
          <w:szCs w:val="28"/>
          <w:lang w:val="uk-UA"/>
        </w:rPr>
      </w:pPr>
      <w:r w:rsidRPr="00CE0770">
        <w:rPr>
          <w:sz w:val="28"/>
          <w:szCs w:val="28"/>
          <w:lang w:val="uk-UA"/>
        </w:rPr>
        <w:lastRenderedPageBreak/>
        <w:t>8.5</w:t>
      </w:r>
      <w:r w:rsidR="006162DC">
        <w:rPr>
          <w:sz w:val="28"/>
          <w:szCs w:val="28"/>
          <w:lang w:val="uk-UA"/>
        </w:rPr>
        <w:t xml:space="preserve">. Переможцями голосування є </w:t>
      </w:r>
      <w:proofErr w:type="spellStart"/>
      <w:r w:rsidR="006162DC">
        <w:rPr>
          <w:sz w:val="28"/>
          <w:szCs w:val="28"/>
          <w:lang w:val="uk-UA"/>
        </w:rPr>
        <w:t>проє</w:t>
      </w:r>
      <w:r w:rsidRPr="00CE0770">
        <w:rPr>
          <w:sz w:val="28"/>
          <w:szCs w:val="28"/>
          <w:lang w:val="uk-UA"/>
        </w:rPr>
        <w:t>кти</w:t>
      </w:r>
      <w:proofErr w:type="spellEnd"/>
      <w:r w:rsidRPr="00CE0770">
        <w:rPr>
          <w:sz w:val="28"/>
          <w:szCs w:val="28"/>
          <w:lang w:val="uk-UA"/>
        </w:rPr>
        <w:t>, які набрали найбільшу кількість голосів за рейтинговою системою. Якщо в результаті голосування два або декілька проектів отримали однакову кількість балів, пріоритетність визначається датою реєстрації відпов</w:t>
      </w:r>
      <w:r w:rsidR="006162DC">
        <w:rPr>
          <w:sz w:val="28"/>
          <w:szCs w:val="28"/>
          <w:lang w:val="uk-UA"/>
        </w:rPr>
        <w:t xml:space="preserve">ідного проекту. У разі якщо </w:t>
      </w:r>
      <w:proofErr w:type="spellStart"/>
      <w:r w:rsidR="006162DC">
        <w:rPr>
          <w:sz w:val="28"/>
          <w:szCs w:val="28"/>
          <w:lang w:val="uk-UA"/>
        </w:rPr>
        <w:t>проє</w:t>
      </w:r>
      <w:r w:rsidRPr="00CE0770">
        <w:rPr>
          <w:sz w:val="28"/>
          <w:szCs w:val="28"/>
          <w:lang w:val="uk-UA"/>
        </w:rPr>
        <w:t>кти</w:t>
      </w:r>
      <w:proofErr w:type="spellEnd"/>
      <w:r w:rsidRPr="00CE0770">
        <w:rPr>
          <w:sz w:val="28"/>
          <w:szCs w:val="28"/>
          <w:lang w:val="uk-UA"/>
        </w:rPr>
        <w:t xml:space="preserve"> мають однакову дату реєстрації, пріоритетність має той, який потребує мен</w:t>
      </w:r>
      <w:r w:rsidR="009E44C2" w:rsidRPr="00CE0770">
        <w:rPr>
          <w:sz w:val="28"/>
          <w:szCs w:val="28"/>
          <w:lang w:val="uk-UA"/>
        </w:rPr>
        <w:t>ш</w:t>
      </w:r>
      <w:r w:rsidRPr="00CE0770">
        <w:rPr>
          <w:sz w:val="28"/>
          <w:szCs w:val="28"/>
          <w:lang w:val="uk-UA"/>
        </w:rPr>
        <w:t>ого обсягу фінансування.</w:t>
      </w:r>
    </w:p>
    <w:p w:rsidR="00600216" w:rsidRPr="00CE0770" w:rsidRDefault="006162DC" w:rsidP="00D5544D">
      <w:pPr>
        <w:spacing w:line="276" w:lineRule="auto"/>
        <w:ind w:left="1" w:hanging="3"/>
        <w:jc w:val="both"/>
        <w:rPr>
          <w:sz w:val="28"/>
          <w:szCs w:val="28"/>
          <w:lang w:val="uk-UA"/>
        </w:rPr>
      </w:pPr>
      <w:r>
        <w:rPr>
          <w:sz w:val="28"/>
          <w:szCs w:val="28"/>
          <w:lang w:val="uk-UA"/>
        </w:rPr>
        <w:t xml:space="preserve">8.6. Кількість </w:t>
      </w:r>
      <w:proofErr w:type="spellStart"/>
      <w:r>
        <w:rPr>
          <w:sz w:val="28"/>
          <w:szCs w:val="28"/>
          <w:lang w:val="uk-UA"/>
        </w:rPr>
        <w:t>проє</w:t>
      </w:r>
      <w:r w:rsidR="00600216" w:rsidRPr="00CE0770">
        <w:rPr>
          <w:sz w:val="28"/>
          <w:szCs w:val="28"/>
          <w:lang w:val="uk-UA"/>
        </w:rPr>
        <w:t>ктів</w:t>
      </w:r>
      <w:proofErr w:type="spellEnd"/>
      <w:r w:rsidR="00600216" w:rsidRPr="00CE0770">
        <w:rPr>
          <w:sz w:val="28"/>
          <w:szCs w:val="28"/>
          <w:lang w:val="uk-UA"/>
        </w:rPr>
        <w:t>-переможців обмежується визначеним обсягом коштів бюджету участі Ново</w:t>
      </w:r>
      <w:r w:rsidR="009E44C2" w:rsidRPr="00CE0770">
        <w:rPr>
          <w:sz w:val="28"/>
          <w:szCs w:val="28"/>
          <w:lang w:val="uk-UA"/>
        </w:rPr>
        <w:t>олександрівсь</w:t>
      </w:r>
      <w:r w:rsidR="00600216" w:rsidRPr="00CE0770">
        <w:rPr>
          <w:sz w:val="28"/>
          <w:szCs w:val="28"/>
          <w:lang w:val="uk-UA"/>
        </w:rPr>
        <w:t>кої с</w:t>
      </w:r>
      <w:r w:rsidR="009E44C2" w:rsidRPr="00CE0770">
        <w:rPr>
          <w:sz w:val="28"/>
          <w:szCs w:val="28"/>
          <w:lang w:val="uk-UA"/>
        </w:rPr>
        <w:t>ільської</w:t>
      </w:r>
      <w:r w:rsidR="00600216" w:rsidRPr="00CE0770">
        <w:rPr>
          <w:sz w:val="28"/>
          <w:szCs w:val="28"/>
          <w:lang w:val="uk-UA"/>
        </w:rPr>
        <w:t xml:space="preserve"> територіальної громади на відповідний рік.</w:t>
      </w:r>
    </w:p>
    <w:p w:rsidR="00600216" w:rsidRPr="00CE0770" w:rsidRDefault="00600216" w:rsidP="00D5544D">
      <w:pPr>
        <w:spacing w:line="276" w:lineRule="auto"/>
        <w:ind w:left="1" w:hanging="3"/>
        <w:jc w:val="both"/>
        <w:rPr>
          <w:sz w:val="28"/>
          <w:szCs w:val="28"/>
          <w:lang w:val="uk-UA"/>
        </w:rPr>
      </w:pPr>
      <w:r w:rsidRPr="00CE0770">
        <w:rPr>
          <w:sz w:val="28"/>
          <w:szCs w:val="28"/>
          <w:lang w:val="uk-UA"/>
        </w:rPr>
        <w:t>8.7. У разі нестачі кош</w:t>
      </w:r>
      <w:r w:rsidR="006162DC">
        <w:rPr>
          <w:sz w:val="28"/>
          <w:szCs w:val="28"/>
          <w:lang w:val="uk-UA"/>
        </w:rPr>
        <w:t xml:space="preserve">тів на реалізацію чергового </w:t>
      </w:r>
      <w:proofErr w:type="spellStart"/>
      <w:r w:rsidR="006162DC">
        <w:rPr>
          <w:sz w:val="28"/>
          <w:szCs w:val="28"/>
          <w:lang w:val="uk-UA"/>
        </w:rPr>
        <w:t>проє</w:t>
      </w:r>
      <w:r w:rsidRPr="00CE0770">
        <w:rPr>
          <w:sz w:val="28"/>
          <w:szCs w:val="28"/>
          <w:lang w:val="uk-UA"/>
        </w:rPr>
        <w:t>кту</w:t>
      </w:r>
      <w:proofErr w:type="spellEnd"/>
      <w:r w:rsidRPr="00CE0770">
        <w:rPr>
          <w:sz w:val="28"/>
          <w:szCs w:val="28"/>
          <w:lang w:val="uk-UA"/>
        </w:rPr>
        <w:t xml:space="preserve"> з переліку проектів-переможців, складеного відповідно до пункту 8.5. розділу 8 цього Положення, до </w:t>
      </w:r>
      <w:r w:rsidR="006162DC">
        <w:rPr>
          <w:sz w:val="28"/>
          <w:szCs w:val="28"/>
          <w:lang w:val="uk-UA"/>
        </w:rPr>
        <w:t xml:space="preserve">уваги береться наступний із </w:t>
      </w:r>
      <w:proofErr w:type="spellStart"/>
      <w:r w:rsidR="006162DC">
        <w:rPr>
          <w:sz w:val="28"/>
          <w:szCs w:val="28"/>
          <w:lang w:val="uk-UA"/>
        </w:rPr>
        <w:t>проє</w:t>
      </w:r>
      <w:r w:rsidRPr="00CE0770">
        <w:rPr>
          <w:sz w:val="28"/>
          <w:szCs w:val="28"/>
          <w:lang w:val="uk-UA"/>
        </w:rPr>
        <w:t>ктів</w:t>
      </w:r>
      <w:proofErr w:type="spellEnd"/>
      <w:r w:rsidRPr="00CE0770">
        <w:rPr>
          <w:sz w:val="28"/>
          <w:szCs w:val="28"/>
          <w:lang w:val="uk-UA"/>
        </w:rPr>
        <w:t>-переможців, орієнтовна вартість реалізації якого не призведе до перевищення коштів бюджету участі Ново</w:t>
      </w:r>
      <w:r w:rsidR="009E44C2" w:rsidRPr="00CE0770">
        <w:rPr>
          <w:sz w:val="28"/>
          <w:szCs w:val="28"/>
          <w:lang w:val="uk-UA"/>
        </w:rPr>
        <w:t>олександрівсь</w:t>
      </w:r>
      <w:r w:rsidRPr="00CE0770">
        <w:rPr>
          <w:sz w:val="28"/>
          <w:szCs w:val="28"/>
          <w:lang w:val="uk-UA"/>
        </w:rPr>
        <w:t xml:space="preserve">кої </w:t>
      </w:r>
      <w:r w:rsidR="009E44C2" w:rsidRPr="00CE0770">
        <w:rPr>
          <w:sz w:val="28"/>
          <w:szCs w:val="28"/>
          <w:lang w:val="uk-UA"/>
        </w:rPr>
        <w:t>сільської</w:t>
      </w:r>
      <w:r w:rsidRPr="00CE0770">
        <w:rPr>
          <w:sz w:val="28"/>
          <w:szCs w:val="28"/>
          <w:lang w:val="uk-UA"/>
        </w:rPr>
        <w:t xml:space="preserve"> територіальної громади на відповідний рік.</w:t>
      </w:r>
    </w:p>
    <w:p w:rsidR="00600216" w:rsidRPr="00CE0770" w:rsidRDefault="00600216" w:rsidP="00D5544D">
      <w:pPr>
        <w:spacing w:line="276" w:lineRule="auto"/>
        <w:ind w:left="1" w:hanging="3"/>
        <w:jc w:val="both"/>
        <w:rPr>
          <w:sz w:val="28"/>
          <w:szCs w:val="28"/>
          <w:lang w:val="uk-UA"/>
        </w:rPr>
      </w:pPr>
      <w:r w:rsidRPr="00CE0770">
        <w:rPr>
          <w:sz w:val="28"/>
          <w:szCs w:val="28"/>
          <w:lang w:val="uk-UA"/>
        </w:rPr>
        <w:t xml:space="preserve">8.8. Підсумки голосування затверджуються </w:t>
      </w:r>
      <w:r w:rsidR="00D5544D" w:rsidRPr="00CE0770">
        <w:rPr>
          <w:sz w:val="28"/>
          <w:szCs w:val="28"/>
          <w:lang w:val="uk-UA"/>
        </w:rPr>
        <w:t xml:space="preserve">рішення Координаційної </w:t>
      </w:r>
      <w:r w:rsidRPr="00CE0770">
        <w:rPr>
          <w:sz w:val="28"/>
          <w:szCs w:val="28"/>
          <w:lang w:val="uk-UA"/>
        </w:rPr>
        <w:t>Радою не пізніше одного місяця після останнього дня голосування та фіксуються в протоколі її засідання, який засвідчується підписами членів Ради.</w:t>
      </w:r>
    </w:p>
    <w:p w:rsidR="00600216" w:rsidRPr="00CE0770" w:rsidRDefault="00600216" w:rsidP="00D5544D">
      <w:pPr>
        <w:spacing w:line="276" w:lineRule="auto"/>
        <w:ind w:left="1" w:hanging="3"/>
        <w:jc w:val="both"/>
        <w:rPr>
          <w:sz w:val="28"/>
          <w:szCs w:val="28"/>
          <w:lang w:val="uk-UA"/>
        </w:rPr>
      </w:pPr>
      <w:r w:rsidRPr="00CE0770">
        <w:rPr>
          <w:sz w:val="28"/>
          <w:szCs w:val="28"/>
          <w:lang w:val="uk-UA"/>
        </w:rPr>
        <w:t>8.9. Всі спірні питання, які виникають у процесі реалізації бюджету участі, в тому числі щодо голосування, результатів голосування, вирішуються</w:t>
      </w:r>
      <w:r w:rsidR="00D5544D" w:rsidRPr="00CE0770">
        <w:rPr>
          <w:sz w:val="28"/>
          <w:szCs w:val="28"/>
          <w:lang w:val="uk-UA"/>
        </w:rPr>
        <w:t xml:space="preserve"> Координаційною</w:t>
      </w:r>
      <w:r w:rsidRPr="00CE0770">
        <w:rPr>
          <w:sz w:val="28"/>
          <w:szCs w:val="28"/>
          <w:lang w:val="uk-UA"/>
        </w:rPr>
        <w:t xml:space="preserve"> Радою колегіально шляхом відкритого голосування. За наявності рівної кількості голосів "за" і "проти" голос голови </w:t>
      </w:r>
      <w:r w:rsidR="00D5544D" w:rsidRPr="00CE0770">
        <w:rPr>
          <w:sz w:val="28"/>
          <w:szCs w:val="28"/>
          <w:lang w:val="uk-UA"/>
        </w:rPr>
        <w:t xml:space="preserve">Координаційної </w:t>
      </w:r>
      <w:r w:rsidRPr="00CE0770">
        <w:rPr>
          <w:sz w:val="28"/>
          <w:szCs w:val="28"/>
          <w:lang w:val="uk-UA"/>
        </w:rPr>
        <w:t>Ради є вирішальним.</w:t>
      </w:r>
    </w:p>
    <w:p w:rsidR="00600216" w:rsidRPr="00CE0770" w:rsidRDefault="006162DC" w:rsidP="00D5544D">
      <w:pPr>
        <w:spacing w:line="276" w:lineRule="auto"/>
        <w:ind w:left="1" w:hanging="3"/>
        <w:jc w:val="both"/>
        <w:rPr>
          <w:sz w:val="28"/>
          <w:szCs w:val="28"/>
          <w:lang w:val="uk-UA"/>
        </w:rPr>
      </w:pPr>
      <w:r>
        <w:rPr>
          <w:sz w:val="28"/>
          <w:szCs w:val="28"/>
          <w:lang w:val="uk-UA"/>
        </w:rPr>
        <w:t xml:space="preserve">8.10. Інформація про </w:t>
      </w:r>
      <w:proofErr w:type="spellStart"/>
      <w:r>
        <w:rPr>
          <w:sz w:val="28"/>
          <w:szCs w:val="28"/>
          <w:lang w:val="uk-UA"/>
        </w:rPr>
        <w:t>проє</w:t>
      </w:r>
      <w:r w:rsidR="00600216" w:rsidRPr="00CE0770">
        <w:rPr>
          <w:sz w:val="28"/>
          <w:szCs w:val="28"/>
          <w:lang w:val="uk-UA"/>
        </w:rPr>
        <w:t>кти</w:t>
      </w:r>
      <w:proofErr w:type="spellEnd"/>
      <w:r w:rsidR="00600216" w:rsidRPr="00CE0770">
        <w:rPr>
          <w:sz w:val="28"/>
          <w:szCs w:val="28"/>
          <w:lang w:val="uk-UA"/>
        </w:rPr>
        <w:t xml:space="preserve">-переможці публікується на офіційному веб-сайті </w:t>
      </w:r>
      <w:r w:rsidR="00D5544D" w:rsidRPr="00CE0770">
        <w:rPr>
          <w:sz w:val="28"/>
          <w:szCs w:val="28"/>
          <w:lang w:val="uk-UA"/>
        </w:rPr>
        <w:t>Новоолександрівської сільської</w:t>
      </w:r>
      <w:r w:rsidR="00600216" w:rsidRPr="00CE0770">
        <w:rPr>
          <w:sz w:val="28"/>
          <w:szCs w:val="28"/>
          <w:lang w:val="uk-UA"/>
        </w:rPr>
        <w:t xml:space="preserve"> територіальної громади в розділі «Бюджет участі (громадський бюджет)».</w:t>
      </w:r>
    </w:p>
    <w:p w:rsidR="00600216" w:rsidRPr="00CE0770" w:rsidRDefault="00600216" w:rsidP="00D5544D">
      <w:pPr>
        <w:pBdr>
          <w:top w:val="nil"/>
          <w:left w:val="nil"/>
          <w:bottom w:val="nil"/>
          <w:right w:val="nil"/>
          <w:between w:val="nil"/>
        </w:pBdr>
        <w:spacing w:line="276" w:lineRule="auto"/>
        <w:ind w:left="1" w:hanging="3"/>
        <w:jc w:val="center"/>
        <w:rPr>
          <w:b/>
          <w:color w:val="000000"/>
          <w:sz w:val="28"/>
          <w:szCs w:val="28"/>
          <w:lang w:val="uk-UA"/>
        </w:rPr>
      </w:pPr>
    </w:p>
    <w:p w:rsidR="00D5544D" w:rsidRPr="00CE0770" w:rsidRDefault="00D5544D" w:rsidP="00D5544D">
      <w:pPr>
        <w:spacing w:before="240" w:line="276" w:lineRule="auto"/>
        <w:ind w:left="1" w:hanging="3"/>
        <w:jc w:val="center"/>
        <w:rPr>
          <w:b/>
          <w:sz w:val="28"/>
          <w:szCs w:val="28"/>
          <w:lang w:val="uk-UA"/>
        </w:rPr>
      </w:pPr>
      <w:r w:rsidRPr="00CE0770">
        <w:rPr>
          <w:b/>
          <w:color w:val="000000"/>
          <w:sz w:val="28"/>
          <w:szCs w:val="28"/>
          <w:lang w:val="uk-UA"/>
        </w:rPr>
        <w:t>9.</w:t>
      </w:r>
      <w:r w:rsidR="006162DC">
        <w:rPr>
          <w:b/>
          <w:sz w:val="28"/>
          <w:szCs w:val="28"/>
          <w:lang w:val="uk-UA"/>
        </w:rPr>
        <w:t xml:space="preserve"> РЕАЛІЗАЦІЯ ПРОЄ</w:t>
      </w:r>
      <w:r w:rsidRPr="00CE0770">
        <w:rPr>
          <w:b/>
          <w:sz w:val="28"/>
          <w:szCs w:val="28"/>
          <w:lang w:val="uk-UA"/>
        </w:rPr>
        <w:t>КТІВ-ПЕРЕМОЖЦІВ</w:t>
      </w:r>
    </w:p>
    <w:p w:rsidR="00D5544D" w:rsidRPr="00CE0770" w:rsidRDefault="006162DC" w:rsidP="00D5544D">
      <w:pPr>
        <w:spacing w:line="276" w:lineRule="auto"/>
        <w:ind w:left="1" w:hanging="3"/>
        <w:jc w:val="both"/>
        <w:rPr>
          <w:sz w:val="28"/>
          <w:szCs w:val="28"/>
          <w:lang w:val="uk-UA"/>
        </w:rPr>
      </w:pPr>
      <w:r>
        <w:rPr>
          <w:sz w:val="28"/>
          <w:szCs w:val="28"/>
          <w:lang w:val="uk-UA"/>
        </w:rPr>
        <w:t>9.1. </w:t>
      </w:r>
      <w:proofErr w:type="spellStart"/>
      <w:r>
        <w:rPr>
          <w:sz w:val="28"/>
          <w:szCs w:val="28"/>
          <w:lang w:val="uk-UA"/>
        </w:rPr>
        <w:t>Проє</w:t>
      </w:r>
      <w:r w:rsidR="00D5544D" w:rsidRPr="00CE0770">
        <w:rPr>
          <w:sz w:val="28"/>
          <w:szCs w:val="28"/>
          <w:lang w:val="uk-UA"/>
        </w:rPr>
        <w:t>кти</w:t>
      </w:r>
      <w:proofErr w:type="spellEnd"/>
      <w:r w:rsidR="00D5544D" w:rsidRPr="00CE0770">
        <w:rPr>
          <w:sz w:val="28"/>
          <w:szCs w:val="28"/>
          <w:lang w:val="uk-UA"/>
        </w:rPr>
        <w:t>, які перемогли за підсумками голосування в поточному році, фінансуються в рамках бюджету участі Новоолександрівської сільської територіальної громади після прийняття сільською радою рішення про сільський бюджет на наступний бюджетний рік.</w:t>
      </w:r>
    </w:p>
    <w:p w:rsidR="00D5544D" w:rsidRPr="00CE0770" w:rsidRDefault="00D5544D" w:rsidP="00D5544D">
      <w:pPr>
        <w:spacing w:line="276" w:lineRule="auto"/>
        <w:ind w:left="1" w:hanging="3"/>
        <w:jc w:val="both"/>
        <w:rPr>
          <w:sz w:val="28"/>
          <w:szCs w:val="28"/>
          <w:lang w:val="uk-UA"/>
        </w:rPr>
      </w:pPr>
      <w:r w:rsidRPr="00CE0770">
        <w:rPr>
          <w:sz w:val="28"/>
          <w:szCs w:val="28"/>
          <w:lang w:val="uk-UA"/>
        </w:rPr>
        <w:t xml:space="preserve">З цією метою головні розпорядники бюджетних коштів, до повноважень </w:t>
      </w:r>
      <w:r w:rsidR="006162DC">
        <w:rPr>
          <w:sz w:val="28"/>
          <w:szCs w:val="28"/>
          <w:lang w:val="uk-UA"/>
        </w:rPr>
        <w:t xml:space="preserve">яких відноситься реалізація </w:t>
      </w:r>
      <w:proofErr w:type="spellStart"/>
      <w:r w:rsidR="006162DC">
        <w:rPr>
          <w:sz w:val="28"/>
          <w:szCs w:val="28"/>
          <w:lang w:val="uk-UA"/>
        </w:rPr>
        <w:t>проє</w:t>
      </w:r>
      <w:r w:rsidRPr="00CE0770">
        <w:rPr>
          <w:sz w:val="28"/>
          <w:szCs w:val="28"/>
          <w:lang w:val="uk-UA"/>
        </w:rPr>
        <w:t>ктів</w:t>
      </w:r>
      <w:proofErr w:type="spellEnd"/>
      <w:r w:rsidRPr="00CE0770">
        <w:rPr>
          <w:sz w:val="28"/>
          <w:szCs w:val="28"/>
          <w:lang w:val="uk-UA"/>
        </w:rPr>
        <w:t>, забезпечують обов’язкове включення до бюджетних запитів на відповідний бюджетний період обсягів кошті</w:t>
      </w:r>
      <w:r w:rsidR="006162DC">
        <w:rPr>
          <w:sz w:val="28"/>
          <w:szCs w:val="28"/>
          <w:lang w:val="uk-UA"/>
        </w:rPr>
        <w:t xml:space="preserve">в, необхідних на реалізацію </w:t>
      </w:r>
      <w:proofErr w:type="spellStart"/>
      <w:r w:rsidR="006162DC">
        <w:rPr>
          <w:sz w:val="28"/>
          <w:szCs w:val="28"/>
          <w:lang w:val="uk-UA"/>
        </w:rPr>
        <w:t>проє</w:t>
      </w:r>
      <w:r w:rsidRPr="00CE0770">
        <w:rPr>
          <w:sz w:val="28"/>
          <w:szCs w:val="28"/>
          <w:lang w:val="uk-UA"/>
        </w:rPr>
        <w:t>ктів</w:t>
      </w:r>
      <w:proofErr w:type="spellEnd"/>
      <w:r w:rsidRPr="00CE0770">
        <w:rPr>
          <w:sz w:val="28"/>
          <w:szCs w:val="28"/>
          <w:lang w:val="uk-UA"/>
        </w:rPr>
        <w:t>-переможців.</w:t>
      </w:r>
    </w:p>
    <w:p w:rsidR="00D5544D" w:rsidRPr="00CE0770" w:rsidRDefault="006162DC" w:rsidP="00D5544D">
      <w:pPr>
        <w:spacing w:line="276" w:lineRule="auto"/>
        <w:ind w:left="1" w:hanging="3"/>
        <w:jc w:val="both"/>
        <w:rPr>
          <w:sz w:val="28"/>
          <w:szCs w:val="28"/>
          <w:lang w:val="uk-UA"/>
        </w:rPr>
      </w:pPr>
      <w:r>
        <w:rPr>
          <w:sz w:val="28"/>
          <w:szCs w:val="28"/>
          <w:lang w:val="uk-UA"/>
        </w:rPr>
        <w:t xml:space="preserve">9.2. Виконавцями </w:t>
      </w:r>
      <w:proofErr w:type="spellStart"/>
      <w:r>
        <w:rPr>
          <w:sz w:val="28"/>
          <w:szCs w:val="28"/>
          <w:lang w:val="uk-UA"/>
        </w:rPr>
        <w:t>проє</w:t>
      </w:r>
      <w:r w:rsidR="00D5544D" w:rsidRPr="00CE0770">
        <w:rPr>
          <w:sz w:val="28"/>
          <w:szCs w:val="28"/>
          <w:lang w:val="uk-UA"/>
        </w:rPr>
        <w:t>ктів</w:t>
      </w:r>
      <w:proofErr w:type="spellEnd"/>
      <w:r w:rsidR="00D5544D" w:rsidRPr="00CE0770">
        <w:rPr>
          <w:sz w:val="28"/>
          <w:szCs w:val="28"/>
          <w:lang w:val="uk-UA"/>
        </w:rPr>
        <w:t xml:space="preserve">-переможців визначаються головні розпорядники коштів сільського бюджету  – виконавчі органи Новоолександрівської сільської </w:t>
      </w:r>
      <w:r w:rsidR="00D5544D" w:rsidRPr="00CE0770">
        <w:rPr>
          <w:sz w:val="28"/>
          <w:szCs w:val="28"/>
          <w:lang w:val="uk-UA"/>
        </w:rPr>
        <w:lastRenderedPageBreak/>
        <w:t>ради, які повинні здійснюв</w:t>
      </w:r>
      <w:r>
        <w:rPr>
          <w:sz w:val="28"/>
          <w:szCs w:val="28"/>
          <w:lang w:val="uk-UA"/>
        </w:rPr>
        <w:t xml:space="preserve">ати контроль за реалізацією </w:t>
      </w:r>
      <w:proofErr w:type="spellStart"/>
      <w:r>
        <w:rPr>
          <w:sz w:val="28"/>
          <w:szCs w:val="28"/>
          <w:lang w:val="uk-UA"/>
        </w:rPr>
        <w:t>проє</w:t>
      </w:r>
      <w:r w:rsidR="00D5544D" w:rsidRPr="00CE0770">
        <w:rPr>
          <w:sz w:val="28"/>
          <w:szCs w:val="28"/>
          <w:lang w:val="uk-UA"/>
        </w:rPr>
        <w:t>кту</w:t>
      </w:r>
      <w:proofErr w:type="spellEnd"/>
      <w:r w:rsidR="00D5544D" w:rsidRPr="00CE0770">
        <w:rPr>
          <w:sz w:val="28"/>
          <w:szCs w:val="28"/>
          <w:lang w:val="uk-UA"/>
        </w:rPr>
        <w:t xml:space="preserve"> на будь-якому етапі.</w:t>
      </w:r>
    </w:p>
    <w:p w:rsidR="00D5544D" w:rsidRPr="00CE0770" w:rsidRDefault="006162DC" w:rsidP="00D5544D">
      <w:pPr>
        <w:spacing w:line="276" w:lineRule="auto"/>
        <w:ind w:left="1" w:hanging="3"/>
        <w:jc w:val="both"/>
        <w:rPr>
          <w:sz w:val="28"/>
          <w:szCs w:val="28"/>
          <w:lang w:val="uk-UA"/>
        </w:rPr>
      </w:pPr>
      <w:r>
        <w:rPr>
          <w:sz w:val="28"/>
          <w:szCs w:val="28"/>
          <w:lang w:val="uk-UA"/>
        </w:rPr>
        <w:t xml:space="preserve">Автор </w:t>
      </w:r>
      <w:proofErr w:type="spellStart"/>
      <w:r>
        <w:rPr>
          <w:sz w:val="28"/>
          <w:szCs w:val="28"/>
          <w:lang w:val="uk-UA"/>
        </w:rPr>
        <w:t>проє</w:t>
      </w:r>
      <w:r w:rsidR="00D5544D" w:rsidRPr="00CE0770">
        <w:rPr>
          <w:sz w:val="28"/>
          <w:szCs w:val="28"/>
          <w:lang w:val="uk-UA"/>
        </w:rPr>
        <w:t>кту</w:t>
      </w:r>
      <w:proofErr w:type="spellEnd"/>
      <w:r w:rsidR="00D5544D" w:rsidRPr="00CE0770">
        <w:rPr>
          <w:sz w:val="28"/>
          <w:szCs w:val="28"/>
          <w:lang w:val="uk-UA"/>
        </w:rPr>
        <w:t xml:space="preserve"> має право зна</w:t>
      </w:r>
      <w:r>
        <w:rPr>
          <w:sz w:val="28"/>
          <w:szCs w:val="28"/>
          <w:lang w:val="uk-UA"/>
        </w:rPr>
        <w:t xml:space="preserve">йомитися з ходом реалізації </w:t>
      </w:r>
      <w:proofErr w:type="spellStart"/>
      <w:r>
        <w:rPr>
          <w:sz w:val="28"/>
          <w:szCs w:val="28"/>
          <w:lang w:val="uk-UA"/>
        </w:rPr>
        <w:t>проє</w:t>
      </w:r>
      <w:r w:rsidR="00D5544D" w:rsidRPr="00CE0770">
        <w:rPr>
          <w:sz w:val="28"/>
          <w:szCs w:val="28"/>
          <w:lang w:val="uk-UA"/>
        </w:rPr>
        <w:t>кту</w:t>
      </w:r>
      <w:proofErr w:type="spellEnd"/>
      <w:r w:rsidR="00D5544D" w:rsidRPr="00CE0770">
        <w:rPr>
          <w:sz w:val="28"/>
          <w:szCs w:val="28"/>
          <w:lang w:val="uk-UA"/>
        </w:rPr>
        <w:t>.</w:t>
      </w:r>
    </w:p>
    <w:p w:rsidR="00D5544D" w:rsidRPr="00CE0770" w:rsidRDefault="00D5544D" w:rsidP="00D5544D">
      <w:pPr>
        <w:spacing w:line="276" w:lineRule="auto"/>
        <w:ind w:left="1" w:hanging="3"/>
        <w:jc w:val="both"/>
        <w:rPr>
          <w:sz w:val="28"/>
          <w:szCs w:val="28"/>
          <w:lang w:val="uk-UA"/>
        </w:rPr>
      </w:pPr>
      <w:r w:rsidRPr="00CE0770">
        <w:rPr>
          <w:sz w:val="28"/>
          <w:szCs w:val="28"/>
          <w:lang w:val="uk-UA"/>
        </w:rPr>
        <w:t xml:space="preserve">9.3. Процес реалізації бюджету участі </w:t>
      </w:r>
      <w:proofErr w:type="spellStart"/>
      <w:r w:rsidRPr="00CE0770">
        <w:rPr>
          <w:sz w:val="28"/>
          <w:szCs w:val="28"/>
          <w:lang w:val="uk-UA"/>
        </w:rPr>
        <w:t>Новоолександрівської</w:t>
      </w:r>
      <w:proofErr w:type="spellEnd"/>
      <w:r w:rsidRPr="00CE0770">
        <w:rPr>
          <w:sz w:val="28"/>
          <w:szCs w:val="28"/>
          <w:lang w:val="uk-UA"/>
        </w:rPr>
        <w:t xml:space="preserve"> сільської </w:t>
      </w:r>
      <w:r w:rsidR="00933212">
        <w:rPr>
          <w:sz w:val="28"/>
          <w:szCs w:val="28"/>
          <w:lang w:val="uk-UA"/>
        </w:rPr>
        <w:t xml:space="preserve">об`єднаної </w:t>
      </w:r>
      <w:r w:rsidRPr="00CE0770">
        <w:rPr>
          <w:sz w:val="28"/>
          <w:szCs w:val="28"/>
          <w:lang w:val="uk-UA"/>
        </w:rPr>
        <w:t>територіальної</w:t>
      </w:r>
      <w:r w:rsidR="00933212">
        <w:rPr>
          <w:sz w:val="28"/>
          <w:szCs w:val="28"/>
          <w:lang w:val="uk-UA"/>
        </w:rPr>
        <w:t xml:space="preserve"> </w:t>
      </w:r>
      <w:r w:rsidRPr="00CE0770">
        <w:rPr>
          <w:sz w:val="28"/>
          <w:szCs w:val="28"/>
          <w:lang w:val="uk-UA"/>
        </w:rPr>
        <w:t xml:space="preserve"> громади підлягає постійному моніторингу.</w:t>
      </w:r>
    </w:p>
    <w:p w:rsidR="00D5544D" w:rsidRPr="00CE0770" w:rsidRDefault="00D5544D" w:rsidP="00D5544D">
      <w:pPr>
        <w:spacing w:line="276" w:lineRule="auto"/>
        <w:ind w:left="1" w:hanging="3"/>
        <w:jc w:val="both"/>
        <w:rPr>
          <w:sz w:val="28"/>
          <w:szCs w:val="28"/>
          <w:lang w:val="uk-UA"/>
        </w:rPr>
      </w:pPr>
      <w:r w:rsidRPr="00CE0770">
        <w:rPr>
          <w:sz w:val="28"/>
          <w:szCs w:val="28"/>
          <w:lang w:val="uk-UA"/>
        </w:rPr>
        <w:t>9.4. Ін</w:t>
      </w:r>
      <w:r w:rsidR="006162DC">
        <w:rPr>
          <w:sz w:val="28"/>
          <w:szCs w:val="28"/>
          <w:lang w:val="uk-UA"/>
        </w:rPr>
        <w:t xml:space="preserve">формація про хід реалізації </w:t>
      </w:r>
      <w:proofErr w:type="spellStart"/>
      <w:r w:rsidR="006162DC">
        <w:rPr>
          <w:sz w:val="28"/>
          <w:szCs w:val="28"/>
          <w:lang w:val="uk-UA"/>
        </w:rPr>
        <w:t>проє</w:t>
      </w:r>
      <w:r w:rsidRPr="00CE0770">
        <w:rPr>
          <w:sz w:val="28"/>
          <w:szCs w:val="28"/>
          <w:lang w:val="uk-UA"/>
        </w:rPr>
        <w:t>ктів</w:t>
      </w:r>
      <w:proofErr w:type="spellEnd"/>
      <w:r w:rsidRPr="00CE0770">
        <w:rPr>
          <w:sz w:val="28"/>
          <w:szCs w:val="28"/>
          <w:lang w:val="uk-UA"/>
        </w:rPr>
        <w:t>-переможців розміщується на офіційному веб-сайті Новоолександрівської сільської територіальної громади в розділі «Бюджет участі (громадський бюджет)».</w:t>
      </w:r>
    </w:p>
    <w:p w:rsidR="00D5544D" w:rsidRPr="00CE0770" w:rsidRDefault="00D5544D" w:rsidP="00D5544D">
      <w:pPr>
        <w:spacing w:line="276" w:lineRule="auto"/>
        <w:ind w:left="1" w:hanging="3"/>
        <w:jc w:val="both"/>
        <w:rPr>
          <w:sz w:val="28"/>
          <w:szCs w:val="28"/>
          <w:lang w:val="uk-UA"/>
        </w:rPr>
      </w:pPr>
      <w:r w:rsidRPr="00CE0770">
        <w:rPr>
          <w:sz w:val="28"/>
          <w:szCs w:val="28"/>
          <w:lang w:val="uk-UA"/>
        </w:rPr>
        <w:t>9.5. </w:t>
      </w:r>
      <w:r w:rsidR="003D5EAB" w:rsidRPr="00CE0770">
        <w:rPr>
          <w:color w:val="000000"/>
          <w:sz w:val="28"/>
          <w:szCs w:val="28"/>
          <w:lang w:val="uk-UA"/>
        </w:rPr>
        <w:t>Відділ фінансово-економічних та інвестиційних питань</w:t>
      </w:r>
      <w:r w:rsidRPr="00CE0770">
        <w:rPr>
          <w:sz w:val="28"/>
          <w:szCs w:val="28"/>
          <w:lang w:val="uk-UA"/>
        </w:rPr>
        <w:t xml:space="preserve"> на підставі інформації виконавчих органів Новоолександрівської сільської ради – головних розпорядників бюджетних коштів щоквартально (до 20 числа місяця, що наступає за звітним кварталом) та за підсумками року (до 1 березня року, що наступає за звітним) готує Координаційній Раді зві</w:t>
      </w:r>
      <w:r w:rsidR="006162DC">
        <w:rPr>
          <w:sz w:val="28"/>
          <w:szCs w:val="28"/>
          <w:lang w:val="uk-UA"/>
        </w:rPr>
        <w:t xml:space="preserve">т про хід (стан) реалізації </w:t>
      </w:r>
      <w:proofErr w:type="spellStart"/>
      <w:r w:rsidR="006162DC">
        <w:rPr>
          <w:sz w:val="28"/>
          <w:szCs w:val="28"/>
          <w:lang w:val="uk-UA"/>
        </w:rPr>
        <w:t>проє</w:t>
      </w:r>
      <w:r w:rsidRPr="00CE0770">
        <w:rPr>
          <w:sz w:val="28"/>
          <w:szCs w:val="28"/>
          <w:lang w:val="uk-UA"/>
        </w:rPr>
        <w:t>ктів</w:t>
      </w:r>
      <w:proofErr w:type="spellEnd"/>
      <w:r w:rsidRPr="00CE0770">
        <w:rPr>
          <w:sz w:val="28"/>
          <w:szCs w:val="28"/>
          <w:lang w:val="uk-UA"/>
        </w:rPr>
        <w:t>, які отримали фінансування за рахунок коштів бюджету участі Новоолександрівської сільської територіальної громади. До звіту додаються фотогр</w:t>
      </w:r>
      <w:r w:rsidR="006162DC">
        <w:rPr>
          <w:sz w:val="28"/>
          <w:szCs w:val="28"/>
          <w:lang w:val="uk-UA"/>
        </w:rPr>
        <w:t xml:space="preserve">афії результатів реалізації </w:t>
      </w:r>
      <w:proofErr w:type="spellStart"/>
      <w:r w:rsidR="006162DC">
        <w:rPr>
          <w:sz w:val="28"/>
          <w:szCs w:val="28"/>
          <w:lang w:val="uk-UA"/>
        </w:rPr>
        <w:t>проє</w:t>
      </w:r>
      <w:r w:rsidRPr="00CE0770">
        <w:rPr>
          <w:sz w:val="28"/>
          <w:szCs w:val="28"/>
          <w:lang w:val="uk-UA"/>
        </w:rPr>
        <w:t>ктів</w:t>
      </w:r>
      <w:proofErr w:type="spellEnd"/>
      <w:r w:rsidRPr="00CE0770">
        <w:rPr>
          <w:sz w:val="28"/>
          <w:szCs w:val="28"/>
          <w:lang w:val="uk-UA"/>
        </w:rPr>
        <w:t xml:space="preserve"> (виконані об’єкти, проведені заходи тощо).</w:t>
      </w:r>
    </w:p>
    <w:p w:rsidR="003D5EAB" w:rsidRPr="00CE0770" w:rsidRDefault="00D5544D" w:rsidP="003D5EAB">
      <w:pPr>
        <w:spacing w:line="276" w:lineRule="auto"/>
        <w:ind w:left="1" w:hanging="3"/>
        <w:jc w:val="both"/>
        <w:rPr>
          <w:sz w:val="28"/>
          <w:szCs w:val="28"/>
          <w:lang w:val="uk-UA"/>
        </w:rPr>
      </w:pPr>
      <w:r w:rsidRPr="00CE0770">
        <w:rPr>
          <w:sz w:val="28"/>
          <w:szCs w:val="28"/>
          <w:lang w:val="uk-UA"/>
        </w:rPr>
        <w:t>9.6. Звіти розміщуються на офіційному веб-сайті Новоолександрівської сільської територіальної громади в розділі «Бюджет участі (громадський бюджет)».</w:t>
      </w:r>
    </w:p>
    <w:p w:rsidR="00D5544D" w:rsidRPr="00CE0770" w:rsidRDefault="003D5EAB" w:rsidP="003D5EAB">
      <w:pPr>
        <w:spacing w:line="276" w:lineRule="auto"/>
        <w:ind w:left="1" w:hanging="3"/>
        <w:jc w:val="both"/>
        <w:rPr>
          <w:sz w:val="28"/>
          <w:szCs w:val="28"/>
          <w:lang w:val="uk-UA"/>
        </w:rPr>
      </w:pPr>
      <w:r w:rsidRPr="00CE0770">
        <w:rPr>
          <w:color w:val="000000"/>
          <w:sz w:val="28"/>
          <w:szCs w:val="28"/>
          <w:lang w:val="uk-UA"/>
        </w:rPr>
        <w:t>9.7. Уповноважений робочий орган оприлюднює на офіційному веб-сайті сільської ради звіти головних розпорядників бюджетних коштів про реалізацію проєктних пропозицій та використання коштів, пов’язаних з фінансуванням з бюджету участі.</w:t>
      </w:r>
    </w:p>
    <w:p w:rsidR="003D5EAB" w:rsidRPr="00CE0770" w:rsidRDefault="003D5EAB" w:rsidP="003D5EAB">
      <w:pPr>
        <w:spacing w:before="240" w:line="276" w:lineRule="auto"/>
        <w:ind w:left="1" w:hanging="3"/>
        <w:jc w:val="center"/>
        <w:rPr>
          <w:b/>
          <w:sz w:val="28"/>
          <w:szCs w:val="28"/>
          <w:lang w:val="uk-UA"/>
        </w:rPr>
      </w:pPr>
      <w:r w:rsidRPr="00CE0770">
        <w:rPr>
          <w:color w:val="000000"/>
          <w:sz w:val="28"/>
          <w:szCs w:val="28"/>
          <w:lang w:val="uk-UA"/>
        </w:rPr>
        <w:t xml:space="preserve"> </w:t>
      </w:r>
      <w:r w:rsidRPr="00CE0770">
        <w:rPr>
          <w:b/>
          <w:sz w:val="28"/>
          <w:szCs w:val="28"/>
          <w:lang w:val="uk-UA"/>
        </w:rPr>
        <w:t>10. ЗАКЛЮЧНІ ПОЛОЖЕННЯ</w:t>
      </w:r>
    </w:p>
    <w:p w:rsidR="003D5EAB" w:rsidRPr="00CE0770" w:rsidRDefault="003D5EAB" w:rsidP="004D58EF">
      <w:pPr>
        <w:spacing w:before="240" w:line="276" w:lineRule="auto"/>
        <w:ind w:left="-2" w:firstLineChars="0" w:firstLine="722"/>
        <w:jc w:val="both"/>
        <w:rPr>
          <w:sz w:val="28"/>
          <w:szCs w:val="28"/>
          <w:lang w:val="uk-UA"/>
        </w:rPr>
      </w:pPr>
      <w:r w:rsidRPr="00CE0770">
        <w:rPr>
          <w:sz w:val="28"/>
          <w:szCs w:val="28"/>
          <w:lang w:val="uk-UA"/>
        </w:rPr>
        <w:t xml:space="preserve">Зміни до цього Положення вносяться за рішенням </w:t>
      </w:r>
      <w:proofErr w:type="spellStart"/>
      <w:r w:rsidRPr="00CE0770">
        <w:rPr>
          <w:sz w:val="28"/>
          <w:szCs w:val="28"/>
          <w:lang w:val="uk-UA"/>
        </w:rPr>
        <w:t>Новоолександрівської</w:t>
      </w:r>
      <w:proofErr w:type="spellEnd"/>
      <w:r w:rsidRPr="00CE0770">
        <w:rPr>
          <w:sz w:val="28"/>
          <w:szCs w:val="28"/>
          <w:lang w:val="uk-UA"/>
        </w:rPr>
        <w:t xml:space="preserve"> сільської ради</w:t>
      </w:r>
      <w:r w:rsidR="00933212">
        <w:rPr>
          <w:sz w:val="28"/>
          <w:szCs w:val="28"/>
          <w:lang w:val="uk-UA"/>
        </w:rPr>
        <w:t xml:space="preserve"> Дніпровського району Дніпропетровської області</w:t>
      </w:r>
      <w:r w:rsidRPr="00CE0770">
        <w:rPr>
          <w:sz w:val="28"/>
          <w:szCs w:val="28"/>
          <w:lang w:val="uk-UA"/>
        </w:rPr>
        <w:t>.</w:t>
      </w:r>
    </w:p>
    <w:p w:rsidR="008358E9" w:rsidRPr="00CE0770" w:rsidRDefault="008358E9" w:rsidP="003D5EAB">
      <w:pPr>
        <w:pBdr>
          <w:top w:val="nil"/>
          <w:left w:val="nil"/>
          <w:bottom w:val="nil"/>
          <w:right w:val="nil"/>
          <w:between w:val="nil"/>
        </w:pBdr>
        <w:spacing w:before="240" w:line="276" w:lineRule="auto"/>
        <w:ind w:left="1" w:hanging="3"/>
        <w:jc w:val="both"/>
        <w:rPr>
          <w:color w:val="000000"/>
          <w:sz w:val="28"/>
          <w:szCs w:val="28"/>
          <w:lang w:val="uk-UA"/>
        </w:rPr>
      </w:pPr>
    </w:p>
    <w:p w:rsidR="003D5EAB" w:rsidRPr="00CE0770" w:rsidRDefault="003D5EAB" w:rsidP="003D5EAB">
      <w:pPr>
        <w:pBdr>
          <w:top w:val="nil"/>
          <w:left w:val="nil"/>
          <w:bottom w:val="nil"/>
          <w:right w:val="nil"/>
          <w:between w:val="nil"/>
        </w:pBdr>
        <w:spacing w:before="240" w:line="276" w:lineRule="auto"/>
        <w:ind w:left="1" w:hanging="3"/>
        <w:jc w:val="both"/>
        <w:rPr>
          <w:color w:val="000000"/>
          <w:sz w:val="28"/>
          <w:szCs w:val="28"/>
          <w:lang w:val="uk-UA"/>
        </w:rPr>
      </w:pPr>
    </w:p>
    <w:p w:rsidR="003D5EAB" w:rsidRPr="00CE0770" w:rsidRDefault="003D5EAB" w:rsidP="003D5EAB">
      <w:pPr>
        <w:pBdr>
          <w:top w:val="nil"/>
          <w:left w:val="nil"/>
          <w:bottom w:val="nil"/>
          <w:right w:val="nil"/>
          <w:between w:val="nil"/>
        </w:pBdr>
        <w:spacing w:before="240" w:line="276" w:lineRule="auto"/>
        <w:ind w:left="1" w:hanging="3"/>
        <w:jc w:val="both"/>
        <w:rPr>
          <w:color w:val="000000"/>
          <w:sz w:val="28"/>
          <w:szCs w:val="28"/>
          <w:lang w:val="uk-UA"/>
        </w:rPr>
      </w:pPr>
    </w:p>
    <w:p w:rsidR="003D5EAB" w:rsidRPr="00CE0770" w:rsidRDefault="003D5EAB" w:rsidP="003D5EAB">
      <w:pPr>
        <w:pBdr>
          <w:top w:val="nil"/>
          <w:left w:val="nil"/>
          <w:bottom w:val="nil"/>
          <w:right w:val="nil"/>
          <w:between w:val="nil"/>
        </w:pBdr>
        <w:spacing w:before="240" w:line="276" w:lineRule="auto"/>
        <w:ind w:left="1" w:hanging="3"/>
        <w:jc w:val="both"/>
        <w:rPr>
          <w:color w:val="000000"/>
          <w:sz w:val="28"/>
          <w:szCs w:val="28"/>
          <w:lang w:val="uk-UA"/>
        </w:rPr>
      </w:pPr>
    </w:p>
    <w:p w:rsidR="00486D0C" w:rsidRPr="00CE0770" w:rsidRDefault="00486D0C" w:rsidP="00E5075F">
      <w:pPr>
        <w:pBdr>
          <w:top w:val="nil"/>
          <w:left w:val="nil"/>
          <w:bottom w:val="nil"/>
          <w:right w:val="nil"/>
          <w:between w:val="nil"/>
        </w:pBdr>
        <w:shd w:val="clear" w:color="auto" w:fill="FFFFFF"/>
        <w:spacing w:line="276" w:lineRule="auto"/>
        <w:ind w:left="1" w:hanging="3"/>
        <w:jc w:val="center"/>
        <w:rPr>
          <w:b/>
          <w:color w:val="000000"/>
          <w:sz w:val="28"/>
          <w:szCs w:val="28"/>
          <w:lang w:val="uk-UA"/>
        </w:rPr>
      </w:pPr>
    </w:p>
    <w:p w:rsidR="00486D0C" w:rsidRPr="00CE0770" w:rsidRDefault="00486D0C" w:rsidP="00E5075F">
      <w:pPr>
        <w:pBdr>
          <w:top w:val="nil"/>
          <w:left w:val="nil"/>
          <w:bottom w:val="nil"/>
          <w:right w:val="nil"/>
          <w:between w:val="nil"/>
        </w:pBdr>
        <w:shd w:val="clear" w:color="auto" w:fill="FFFFFF"/>
        <w:spacing w:line="276" w:lineRule="auto"/>
        <w:ind w:left="1" w:hanging="3"/>
        <w:jc w:val="center"/>
        <w:rPr>
          <w:b/>
          <w:color w:val="000000"/>
          <w:sz w:val="28"/>
          <w:szCs w:val="28"/>
          <w:lang w:val="uk-UA"/>
        </w:rPr>
      </w:pPr>
    </w:p>
    <w:p w:rsidR="008358E9" w:rsidRPr="00CE0770" w:rsidRDefault="00E5075F" w:rsidP="00E5075F">
      <w:pPr>
        <w:pBdr>
          <w:top w:val="nil"/>
          <w:left w:val="nil"/>
          <w:bottom w:val="nil"/>
          <w:right w:val="nil"/>
          <w:between w:val="nil"/>
        </w:pBdr>
        <w:shd w:val="clear" w:color="auto" w:fill="FFFFFF"/>
        <w:spacing w:line="276" w:lineRule="auto"/>
        <w:ind w:left="1" w:hanging="3"/>
        <w:jc w:val="center"/>
        <w:rPr>
          <w:b/>
          <w:color w:val="000000"/>
          <w:sz w:val="28"/>
          <w:szCs w:val="28"/>
          <w:lang w:val="uk-UA"/>
        </w:rPr>
      </w:pPr>
      <w:r w:rsidRPr="00CE0770">
        <w:rPr>
          <w:b/>
          <w:color w:val="000000"/>
          <w:sz w:val="28"/>
          <w:szCs w:val="28"/>
          <w:lang w:val="uk-UA"/>
        </w:rPr>
        <w:t>Секретар сільської ради                                                       Н.М.</w:t>
      </w:r>
      <w:r w:rsidR="00CE0770">
        <w:rPr>
          <w:b/>
          <w:color w:val="000000"/>
          <w:sz w:val="28"/>
          <w:szCs w:val="28"/>
          <w:lang w:val="uk-UA"/>
        </w:rPr>
        <w:t xml:space="preserve"> </w:t>
      </w:r>
      <w:r w:rsidRPr="00CE0770">
        <w:rPr>
          <w:b/>
          <w:color w:val="000000"/>
          <w:sz w:val="28"/>
          <w:szCs w:val="28"/>
          <w:lang w:val="uk-UA"/>
        </w:rPr>
        <w:t>Ткач</w:t>
      </w:r>
    </w:p>
    <w:p w:rsidR="00CE0770" w:rsidRPr="00CE0770" w:rsidRDefault="00CE0770">
      <w:pPr>
        <w:pBdr>
          <w:top w:val="nil"/>
          <w:left w:val="nil"/>
          <w:bottom w:val="nil"/>
          <w:right w:val="nil"/>
          <w:between w:val="nil"/>
        </w:pBdr>
        <w:shd w:val="clear" w:color="auto" w:fill="FFFFFF"/>
        <w:spacing w:line="276" w:lineRule="auto"/>
        <w:ind w:left="1" w:hanging="3"/>
        <w:jc w:val="center"/>
        <w:rPr>
          <w:b/>
          <w:color w:val="000000"/>
          <w:sz w:val="28"/>
          <w:szCs w:val="28"/>
          <w:lang w:val="uk-UA"/>
        </w:rPr>
      </w:pPr>
    </w:p>
    <w:sectPr w:rsidR="00CE0770" w:rsidRPr="00CE0770">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2AC" w:rsidRDefault="00C902AC" w:rsidP="00D34BC6">
      <w:pPr>
        <w:spacing w:line="240" w:lineRule="auto"/>
        <w:ind w:left="0" w:hanging="2"/>
      </w:pPr>
      <w:r>
        <w:separator/>
      </w:r>
    </w:p>
  </w:endnote>
  <w:endnote w:type="continuationSeparator" w:id="0">
    <w:p w:rsidR="00C902AC" w:rsidRDefault="00C902AC" w:rsidP="00D34BC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C6" w:rsidRDefault="00D34BC6">
    <w:pPr>
      <w:pStyle w:val="af1"/>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132791"/>
      <w:docPartObj>
        <w:docPartGallery w:val="Page Numbers (Bottom of Page)"/>
        <w:docPartUnique/>
      </w:docPartObj>
    </w:sdtPr>
    <w:sdtEndPr/>
    <w:sdtContent>
      <w:p w:rsidR="00D34BC6" w:rsidRDefault="00D34BC6">
        <w:pPr>
          <w:pStyle w:val="af1"/>
          <w:ind w:left="0" w:hanging="2"/>
          <w:jc w:val="right"/>
        </w:pPr>
        <w:r>
          <w:fldChar w:fldCharType="begin"/>
        </w:r>
        <w:r>
          <w:instrText>PAGE   \* MERGEFORMAT</w:instrText>
        </w:r>
        <w:r>
          <w:fldChar w:fldCharType="separate"/>
        </w:r>
        <w:r w:rsidR="000C15D4">
          <w:rPr>
            <w:noProof/>
          </w:rPr>
          <w:t>1</w:t>
        </w:r>
        <w:r>
          <w:fldChar w:fldCharType="end"/>
        </w:r>
      </w:p>
    </w:sdtContent>
  </w:sdt>
  <w:p w:rsidR="00D34BC6" w:rsidRDefault="00D34BC6">
    <w:pPr>
      <w:pStyle w:val="af1"/>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C6" w:rsidRDefault="00D34BC6">
    <w:pPr>
      <w:pStyle w:val="af1"/>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2AC" w:rsidRDefault="00C902AC" w:rsidP="00D34BC6">
      <w:pPr>
        <w:spacing w:line="240" w:lineRule="auto"/>
        <w:ind w:left="0" w:hanging="2"/>
      </w:pPr>
      <w:r>
        <w:separator/>
      </w:r>
    </w:p>
  </w:footnote>
  <w:footnote w:type="continuationSeparator" w:id="0">
    <w:p w:rsidR="00C902AC" w:rsidRDefault="00C902AC" w:rsidP="00D34BC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C6" w:rsidRDefault="00D34BC6">
    <w:pPr>
      <w:pStyle w:val="af"/>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C6" w:rsidRDefault="00D34BC6">
    <w:pPr>
      <w:pStyle w:val="af"/>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BC6" w:rsidRDefault="00D34BC6">
    <w:pPr>
      <w:pStyle w:val="af"/>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B6AE6"/>
    <w:multiLevelType w:val="hybridMultilevel"/>
    <w:tmpl w:val="C070226A"/>
    <w:lvl w:ilvl="0" w:tplc="3B64F20E">
      <w:start w:val="1"/>
      <w:numFmt w:val="decimal"/>
      <w:lvlText w:val="%1."/>
      <w:lvlJc w:val="left"/>
      <w:pPr>
        <w:ind w:left="1680" w:hanging="60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7CD54BF6"/>
    <w:multiLevelType w:val="hybridMultilevel"/>
    <w:tmpl w:val="4F865A18"/>
    <w:lvl w:ilvl="0" w:tplc="C94E3360">
      <w:start w:val="3"/>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E9"/>
    <w:rsid w:val="00024A98"/>
    <w:rsid w:val="000417FD"/>
    <w:rsid w:val="00096DCB"/>
    <w:rsid w:val="000B4545"/>
    <w:rsid w:val="000C15D4"/>
    <w:rsid w:val="000F24A3"/>
    <w:rsid w:val="001D52B3"/>
    <w:rsid w:val="001F2A11"/>
    <w:rsid w:val="00201DDE"/>
    <w:rsid w:val="00206DAA"/>
    <w:rsid w:val="002343A9"/>
    <w:rsid w:val="00293A8F"/>
    <w:rsid w:val="00333C6D"/>
    <w:rsid w:val="003C2153"/>
    <w:rsid w:val="003D5EAB"/>
    <w:rsid w:val="0040382A"/>
    <w:rsid w:val="004542BC"/>
    <w:rsid w:val="004739EC"/>
    <w:rsid w:val="0047750B"/>
    <w:rsid w:val="00483434"/>
    <w:rsid w:val="004846AD"/>
    <w:rsid w:val="00486D0C"/>
    <w:rsid w:val="004D58EF"/>
    <w:rsid w:val="00551E32"/>
    <w:rsid w:val="005A4177"/>
    <w:rsid w:val="005A4F41"/>
    <w:rsid w:val="005C6222"/>
    <w:rsid w:val="00600216"/>
    <w:rsid w:val="00607F5C"/>
    <w:rsid w:val="006162DC"/>
    <w:rsid w:val="00650073"/>
    <w:rsid w:val="0065022E"/>
    <w:rsid w:val="006C00BE"/>
    <w:rsid w:val="008041FA"/>
    <w:rsid w:val="008358E9"/>
    <w:rsid w:val="00850DFF"/>
    <w:rsid w:val="008541D7"/>
    <w:rsid w:val="0086184C"/>
    <w:rsid w:val="00933212"/>
    <w:rsid w:val="00962D97"/>
    <w:rsid w:val="00980EFD"/>
    <w:rsid w:val="009865F1"/>
    <w:rsid w:val="009C24F0"/>
    <w:rsid w:val="009E44C2"/>
    <w:rsid w:val="00AB4828"/>
    <w:rsid w:val="00AF3A7D"/>
    <w:rsid w:val="00B1140B"/>
    <w:rsid w:val="00B21679"/>
    <w:rsid w:val="00B87C68"/>
    <w:rsid w:val="00BC5095"/>
    <w:rsid w:val="00BF0690"/>
    <w:rsid w:val="00C341AB"/>
    <w:rsid w:val="00C902AC"/>
    <w:rsid w:val="00CC32EA"/>
    <w:rsid w:val="00CD6B2B"/>
    <w:rsid w:val="00CE0770"/>
    <w:rsid w:val="00D156AA"/>
    <w:rsid w:val="00D24784"/>
    <w:rsid w:val="00D34BC6"/>
    <w:rsid w:val="00D44003"/>
    <w:rsid w:val="00D5544D"/>
    <w:rsid w:val="00E266C6"/>
    <w:rsid w:val="00E5053F"/>
    <w:rsid w:val="00E5075F"/>
    <w:rsid w:val="00E738AE"/>
    <w:rsid w:val="00E77D93"/>
    <w:rsid w:val="00F2507A"/>
    <w:rsid w:val="00FB7FEA"/>
    <w:rsid w:val="00FC2D41"/>
    <w:rsid w:val="00FD40F2"/>
    <w:rsid w:val="00FE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snapToGrid w:val="0"/>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overflowPunct w:val="0"/>
      <w:autoSpaceDE w:val="0"/>
      <w:autoSpaceDN w:val="0"/>
      <w:adjustRightInd w:val="0"/>
      <w:spacing w:line="240" w:lineRule="auto"/>
      <w:jc w:val="center"/>
      <w:textAlignment w:val="baseline"/>
    </w:pPr>
    <w:rPr>
      <w:b/>
      <w:sz w:val="28"/>
      <w:lang w:val="uk-UA"/>
    </w:rPr>
  </w:style>
  <w:style w:type="paragraph" w:styleId="a4">
    <w:name w:val="Body Text"/>
    <w:basedOn w:val="a"/>
    <w:pPr>
      <w:overflowPunct w:val="0"/>
      <w:autoSpaceDE w:val="0"/>
      <w:autoSpaceDN w:val="0"/>
      <w:adjustRightInd w:val="0"/>
      <w:spacing w:line="240" w:lineRule="auto"/>
      <w:textAlignment w:val="baseline"/>
    </w:pPr>
    <w:rPr>
      <w:b/>
      <w:sz w:val="28"/>
      <w:lang w:val="uk-UA"/>
    </w:rPr>
  </w:style>
  <w:style w:type="character" w:customStyle="1" w:styleId="a5">
    <w:name w:val="Основной текст Знак"/>
    <w:rPr>
      <w:rFonts w:ascii="Times New Roman" w:eastAsia="Times New Roman" w:hAnsi="Times New Roman" w:cs="Times New Roman"/>
      <w:b/>
      <w:w w:val="100"/>
      <w:position w:val="-1"/>
      <w:sz w:val="28"/>
      <w:szCs w:val="20"/>
      <w:effect w:val="none"/>
      <w:vertAlign w:val="baseline"/>
      <w:cs w:val="0"/>
      <w:em w:val="none"/>
      <w:lang w:val="uk-UA" w:eastAsia="ru-RU"/>
    </w:rPr>
  </w:style>
  <w:style w:type="character" w:customStyle="1" w:styleId="a6">
    <w:name w:val="Название Знак"/>
    <w:rPr>
      <w:rFonts w:ascii="Times New Roman" w:eastAsia="Times New Roman" w:hAnsi="Times New Roman" w:cs="Times New Roman"/>
      <w:b/>
      <w:w w:val="100"/>
      <w:position w:val="-1"/>
      <w:sz w:val="28"/>
      <w:szCs w:val="20"/>
      <w:effect w:val="none"/>
      <w:vertAlign w:val="baseline"/>
      <w:cs w:val="0"/>
      <w:em w:val="none"/>
      <w:lang w:val="uk-UA" w:eastAsia="ru-RU"/>
    </w:rPr>
  </w:style>
  <w:style w:type="paragraph" w:styleId="a7">
    <w:name w:val="Normal (Web)"/>
    <w:basedOn w:val="a"/>
    <w:pPr>
      <w:spacing w:before="144" w:after="288" w:line="240" w:lineRule="auto"/>
    </w:pPr>
    <w:rPr>
      <w:sz w:val="24"/>
      <w:szCs w:val="24"/>
    </w:rPr>
  </w:style>
  <w:style w:type="paragraph" w:styleId="a8">
    <w:name w:val="Balloon Text"/>
    <w:basedOn w:val="a"/>
    <w:qFormat/>
    <w:pPr>
      <w:spacing w:line="240" w:lineRule="auto"/>
    </w:pPr>
    <w:rPr>
      <w:rFonts w:ascii="Tahoma" w:hAnsi="Tahoma" w:cs="Tahoma"/>
      <w:sz w:val="16"/>
      <w:szCs w:val="16"/>
      <w:lang w:eastAsia="en-US"/>
    </w:rPr>
  </w:style>
  <w:style w:type="character" w:customStyle="1" w:styleId="a9">
    <w:name w:val="Текст выноски Знак"/>
    <w:rPr>
      <w:rFonts w:ascii="Tahoma" w:hAnsi="Tahoma" w:cs="Tahoma"/>
      <w:w w:val="100"/>
      <w:position w:val="-1"/>
      <w:sz w:val="16"/>
      <w:szCs w:val="16"/>
      <w:effect w:val="none"/>
      <w:vertAlign w:val="baseline"/>
      <w:cs w:val="0"/>
      <w:em w:val="none"/>
    </w:rPr>
  </w:style>
  <w:style w:type="paragraph" w:customStyle="1" w:styleId="10">
    <w:name w:val="Обычный1"/>
    <w:pPr>
      <w:suppressAutoHyphens/>
      <w:spacing w:line="1" w:lineRule="atLeast"/>
      <w:ind w:leftChars="-1" w:left="-1" w:hangingChars="1" w:hanging="1"/>
      <w:textDirection w:val="btLr"/>
      <w:textAlignment w:val="top"/>
      <w:outlineLvl w:val="0"/>
    </w:pPr>
    <w:rPr>
      <w:snapToGrid w:val="0"/>
      <w:position w:val="-1"/>
    </w:rPr>
  </w:style>
  <w:style w:type="paragraph" w:styleId="aa">
    <w:name w:val="List Paragraph"/>
    <w:basedOn w:val="a"/>
    <w:pPr>
      <w:spacing w:after="200" w:line="276" w:lineRule="auto"/>
      <w:ind w:left="720"/>
      <w:contextualSpacing/>
    </w:pPr>
    <w:rPr>
      <w:sz w:val="22"/>
      <w:szCs w:val="22"/>
      <w:lang w:eastAsia="en-US"/>
    </w:rPr>
  </w:style>
  <w:style w:type="character" w:styleId="ab">
    <w:name w:val="Strong"/>
    <w:rPr>
      <w:b/>
      <w:bCs/>
      <w:w w:val="100"/>
      <w:position w:val="-1"/>
      <w:effect w:val="none"/>
      <w:vertAlign w:val="baseline"/>
      <w:cs w:val="0"/>
      <w:em w:val="none"/>
    </w:rPr>
  </w:style>
  <w:style w:type="character" w:customStyle="1" w:styleId="20">
    <w:name w:val="Основной текст (2)_"/>
    <w:rPr>
      <w:w w:val="100"/>
      <w:position w:val="-1"/>
      <w:sz w:val="26"/>
      <w:szCs w:val="26"/>
      <w:effect w:val="none"/>
      <w:shd w:val="clear" w:color="auto" w:fill="FFFFFF"/>
      <w:vertAlign w:val="baseline"/>
      <w:cs w:val="0"/>
      <w:em w:val="none"/>
    </w:rPr>
  </w:style>
  <w:style w:type="character" w:customStyle="1" w:styleId="212pt">
    <w:name w:val="Основной текст (2) + 12 pt"/>
    <w:rPr>
      <w:rFonts w:ascii="Times New Roman" w:eastAsia="Times New Roman" w:hAnsi="Times New Roman" w:cs="Times New Roman"/>
      <w:color w:val="000000"/>
      <w:spacing w:val="0"/>
      <w:w w:val="100"/>
      <w:position w:val="0"/>
      <w:sz w:val="24"/>
      <w:szCs w:val="24"/>
      <w:u w:val="none"/>
      <w:effect w:val="none"/>
      <w:vertAlign w:val="baseline"/>
      <w:cs w:val="0"/>
      <w:em w:val="none"/>
      <w:lang w:val="uk-UA" w:eastAsia="uk-UA" w:bidi="uk-UA"/>
    </w:rPr>
  </w:style>
  <w:style w:type="paragraph" w:customStyle="1" w:styleId="21">
    <w:name w:val="Основной текст (2)"/>
    <w:basedOn w:val="a"/>
    <w:pPr>
      <w:widowControl w:val="0"/>
      <w:shd w:val="clear" w:color="auto" w:fill="FFFFFF"/>
      <w:spacing w:line="331" w:lineRule="atLeast"/>
      <w:ind w:hanging="660"/>
    </w:pPr>
    <w:rPr>
      <w:sz w:val="26"/>
      <w:szCs w:val="26"/>
      <w:shd w:val="clear" w:color="auto" w:fill="FFFFFF"/>
    </w:rPr>
  </w:style>
  <w:style w:type="paragraph" w:styleId="HTML">
    <w:name w:val="HTML Preformatted"/>
    <w:basedOn w:val="a"/>
    <w:qFormat/>
    <w:pPr>
      <w:spacing w:line="240" w:lineRule="auto"/>
    </w:pPr>
    <w:rPr>
      <w:rFonts w:ascii="Courier New" w:hAnsi="Courier New" w:cs="Courier New"/>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eastAsia="ru-RU"/>
    </w:rPr>
  </w:style>
  <w:style w:type="character" w:customStyle="1" w:styleId="30">
    <w:name w:val="Заголовок №3_"/>
    <w:rPr>
      <w:rFonts w:ascii="Times New Roman" w:eastAsia="Times New Roman" w:hAnsi="Times New Roman" w:cs="Times New Roman"/>
      <w:b/>
      <w:bCs/>
      <w:w w:val="100"/>
      <w:position w:val="-1"/>
      <w:sz w:val="28"/>
      <w:szCs w:val="28"/>
      <w:effect w:val="none"/>
      <w:shd w:val="clear" w:color="auto" w:fill="FFFFFF"/>
      <w:vertAlign w:val="baseline"/>
      <w:cs w:val="0"/>
      <w:em w:val="none"/>
    </w:rPr>
  </w:style>
  <w:style w:type="paragraph" w:customStyle="1" w:styleId="31">
    <w:name w:val="Заголовок №3"/>
    <w:basedOn w:val="a"/>
    <w:pPr>
      <w:widowControl w:val="0"/>
      <w:shd w:val="clear" w:color="auto" w:fill="FFFFFF"/>
      <w:spacing w:before="540" w:after="240" w:line="0" w:lineRule="atLeast"/>
      <w:jc w:val="center"/>
      <w:outlineLvl w:val="2"/>
    </w:pPr>
    <w:rPr>
      <w:b/>
      <w:bCs/>
      <w:sz w:val="28"/>
      <w:szCs w:val="28"/>
      <w:lang w:eastAsia="en-US"/>
    </w:rPr>
  </w:style>
  <w:style w:type="character" w:styleId="ac">
    <w:name w:val="Hyperlink"/>
    <w:qFormat/>
    <w:rPr>
      <w:color w:val="0000FF"/>
      <w:w w:val="100"/>
      <w:position w:val="-1"/>
      <w:u w:val="single"/>
      <w:effect w:val="none"/>
      <w:vertAlign w:val="baseline"/>
      <w:cs w:val="0"/>
      <w:em w:val="none"/>
    </w:rPr>
  </w:style>
  <w:style w:type="paragraph" w:customStyle="1" w:styleId="tjbmf">
    <w:name w:val="tj bmf"/>
    <w:basedOn w:val="a"/>
    <w:pPr>
      <w:spacing w:before="100" w:beforeAutospacing="1" w:after="100" w:afterAutospacing="1" w:line="240" w:lineRule="auto"/>
    </w:pPr>
    <w:rPr>
      <w:sz w:val="24"/>
      <w:szCs w:val="24"/>
      <w:lang w:val="uk-UA" w:eastAsia="uk-UA"/>
    </w:rPr>
  </w:style>
  <w:style w:type="character" w:customStyle="1" w:styleId="apple-converted-space">
    <w:name w:val="apple-converted-space"/>
    <w:rPr>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D34BC6"/>
    <w:pPr>
      <w:tabs>
        <w:tab w:val="center" w:pos="4677"/>
        <w:tab w:val="right" w:pos="9355"/>
      </w:tabs>
      <w:spacing w:line="240" w:lineRule="auto"/>
    </w:pPr>
  </w:style>
  <w:style w:type="character" w:customStyle="1" w:styleId="af0">
    <w:name w:val="Верхний колонтитул Знак"/>
    <w:basedOn w:val="a0"/>
    <w:link w:val="af"/>
    <w:uiPriority w:val="99"/>
    <w:rsid w:val="00D34BC6"/>
    <w:rPr>
      <w:snapToGrid w:val="0"/>
      <w:position w:val="-1"/>
    </w:rPr>
  </w:style>
  <w:style w:type="paragraph" w:styleId="af1">
    <w:name w:val="footer"/>
    <w:basedOn w:val="a"/>
    <w:link w:val="af2"/>
    <w:uiPriority w:val="99"/>
    <w:unhideWhenUsed/>
    <w:rsid w:val="00D34BC6"/>
    <w:pPr>
      <w:tabs>
        <w:tab w:val="center" w:pos="4677"/>
        <w:tab w:val="right" w:pos="9355"/>
      </w:tabs>
      <w:spacing w:line="240" w:lineRule="auto"/>
    </w:pPr>
  </w:style>
  <w:style w:type="character" w:customStyle="1" w:styleId="af2">
    <w:name w:val="Нижний колонтитул Знак"/>
    <w:basedOn w:val="a0"/>
    <w:link w:val="af1"/>
    <w:uiPriority w:val="99"/>
    <w:rsid w:val="00D34BC6"/>
    <w:rPr>
      <w:snapToGrid w:val="0"/>
      <w:positio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spacing w:line="1" w:lineRule="atLeast"/>
      <w:ind w:leftChars="-1" w:left="-1" w:hangingChars="1" w:hanging="1"/>
      <w:textDirection w:val="btLr"/>
      <w:textAlignment w:val="top"/>
      <w:outlineLvl w:val="0"/>
    </w:pPr>
    <w:rPr>
      <w:snapToGrid w:val="0"/>
      <w:position w:val="-1"/>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overflowPunct w:val="0"/>
      <w:autoSpaceDE w:val="0"/>
      <w:autoSpaceDN w:val="0"/>
      <w:adjustRightInd w:val="0"/>
      <w:spacing w:line="240" w:lineRule="auto"/>
      <w:jc w:val="center"/>
      <w:textAlignment w:val="baseline"/>
    </w:pPr>
    <w:rPr>
      <w:b/>
      <w:sz w:val="28"/>
      <w:lang w:val="uk-UA"/>
    </w:rPr>
  </w:style>
  <w:style w:type="paragraph" w:styleId="a4">
    <w:name w:val="Body Text"/>
    <w:basedOn w:val="a"/>
    <w:pPr>
      <w:overflowPunct w:val="0"/>
      <w:autoSpaceDE w:val="0"/>
      <w:autoSpaceDN w:val="0"/>
      <w:adjustRightInd w:val="0"/>
      <w:spacing w:line="240" w:lineRule="auto"/>
      <w:textAlignment w:val="baseline"/>
    </w:pPr>
    <w:rPr>
      <w:b/>
      <w:sz w:val="28"/>
      <w:lang w:val="uk-UA"/>
    </w:rPr>
  </w:style>
  <w:style w:type="character" w:customStyle="1" w:styleId="a5">
    <w:name w:val="Основной текст Знак"/>
    <w:rPr>
      <w:rFonts w:ascii="Times New Roman" w:eastAsia="Times New Roman" w:hAnsi="Times New Roman" w:cs="Times New Roman"/>
      <w:b/>
      <w:w w:val="100"/>
      <w:position w:val="-1"/>
      <w:sz w:val="28"/>
      <w:szCs w:val="20"/>
      <w:effect w:val="none"/>
      <w:vertAlign w:val="baseline"/>
      <w:cs w:val="0"/>
      <w:em w:val="none"/>
      <w:lang w:val="uk-UA" w:eastAsia="ru-RU"/>
    </w:rPr>
  </w:style>
  <w:style w:type="character" w:customStyle="1" w:styleId="a6">
    <w:name w:val="Название Знак"/>
    <w:rPr>
      <w:rFonts w:ascii="Times New Roman" w:eastAsia="Times New Roman" w:hAnsi="Times New Roman" w:cs="Times New Roman"/>
      <w:b/>
      <w:w w:val="100"/>
      <w:position w:val="-1"/>
      <w:sz w:val="28"/>
      <w:szCs w:val="20"/>
      <w:effect w:val="none"/>
      <w:vertAlign w:val="baseline"/>
      <w:cs w:val="0"/>
      <w:em w:val="none"/>
      <w:lang w:val="uk-UA" w:eastAsia="ru-RU"/>
    </w:rPr>
  </w:style>
  <w:style w:type="paragraph" w:styleId="a7">
    <w:name w:val="Normal (Web)"/>
    <w:basedOn w:val="a"/>
    <w:pPr>
      <w:spacing w:before="144" w:after="288" w:line="240" w:lineRule="auto"/>
    </w:pPr>
    <w:rPr>
      <w:sz w:val="24"/>
      <w:szCs w:val="24"/>
    </w:rPr>
  </w:style>
  <w:style w:type="paragraph" w:styleId="a8">
    <w:name w:val="Balloon Text"/>
    <w:basedOn w:val="a"/>
    <w:qFormat/>
    <w:pPr>
      <w:spacing w:line="240" w:lineRule="auto"/>
    </w:pPr>
    <w:rPr>
      <w:rFonts w:ascii="Tahoma" w:hAnsi="Tahoma" w:cs="Tahoma"/>
      <w:sz w:val="16"/>
      <w:szCs w:val="16"/>
      <w:lang w:eastAsia="en-US"/>
    </w:rPr>
  </w:style>
  <w:style w:type="character" w:customStyle="1" w:styleId="a9">
    <w:name w:val="Текст выноски Знак"/>
    <w:rPr>
      <w:rFonts w:ascii="Tahoma" w:hAnsi="Tahoma" w:cs="Tahoma"/>
      <w:w w:val="100"/>
      <w:position w:val="-1"/>
      <w:sz w:val="16"/>
      <w:szCs w:val="16"/>
      <w:effect w:val="none"/>
      <w:vertAlign w:val="baseline"/>
      <w:cs w:val="0"/>
      <w:em w:val="none"/>
    </w:rPr>
  </w:style>
  <w:style w:type="paragraph" w:customStyle="1" w:styleId="10">
    <w:name w:val="Обычный1"/>
    <w:pPr>
      <w:suppressAutoHyphens/>
      <w:spacing w:line="1" w:lineRule="atLeast"/>
      <w:ind w:leftChars="-1" w:left="-1" w:hangingChars="1" w:hanging="1"/>
      <w:textDirection w:val="btLr"/>
      <w:textAlignment w:val="top"/>
      <w:outlineLvl w:val="0"/>
    </w:pPr>
    <w:rPr>
      <w:snapToGrid w:val="0"/>
      <w:position w:val="-1"/>
    </w:rPr>
  </w:style>
  <w:style w:type="paragraph" w:styleId="aa">
    <w:name w:val="List Paragraph"/>
    <w:basedOn w:val="a"/>
    <w:pPr>
      <w:spacing w:after="200" w:line="276" w:lineRule="auto"/>
      <w:ind w:left="720"/>
      <w:contextualSpacing/>
    </w:pPr>
    <w:rPr>
      <w:sz w:val="22"/>
      <w:szCs w:val="22"/>
      <w:lang w:eastAsia="en-US"/>
    </w:rPr>
  </w:style>
  <w:style w:type="character" w:styleId="ab">
    <w:name w:val="Strong"/>
    <w:rPr>
      <w:b/>
      <w:bCs/>
      <w:w w:val="100"/>
      <w:position w:val="-1"/>
      <w:effect w:val="none"/>
      <w:vertAlign w:val="baseline"/>
      <w:cs w:val="0"/>
      <w:em w:val="none"/>
    </w:rPr>
  </w:style>
  <w:style w:type="character" w:customStyle="1" w:styleId="20">
    <w:name w:val="Основной текст (2)_"/>
    <w:rPr>
      <w:w w:val="100"/>
      <w:position w:val="-1"/>
      <w:sz w:val="26"/>
      <w:szCs w:val="26"/>
      <w:effect w:val="none"/>
      <w:shd w:val="clear" w:color="auto" w:fill="FFFFFF"/>
      <w:vertAlign w:val="baseline"/>
      <w:cs w:val="0"/>
      <w:em w:val="none"/>
    </w:rPr>
  </w:style>
  <w:style w:type="character" w:customStyle="1" w:styleId="212pt">
    <w:name w:val="Основной текст (2) + 12 pt"/>
    <w:rPr>
      <w:rFonts w:ascii="Times New Roman" w:eastAsia="Times New Roman" w:hAnsi="Times New Roman" w:cs="Times New Roman"/>
      <w:color w:val="000000"/>
      <w:spacing w:val="0"/>
      <w:w w:val="100"/>
      <w:position w:val="0"/>
      <w:sz w:val="24"/>
      <w:szCs w:val="24"/>
      <w:u w:val="none"/>
      <w:effect w:val="none"/>
      <w:vertAlign w:val="baseline"/>
      <w:cs w:val="0"/>
      <w:em w:val="none"/>
      <w:lang w:val="uk-UA" w:eastAsia="uk-UA" w:bidi="uk-UA"/>
    </w:rPr>
  </w:style>
  <w:style w:type="paragraph" w:customStyle="1" w:styleId="21">
    <w:name w:val="Основной текст (2)"/>
    <w:basedOn w:val="a"/>
    <w:pPr>
      <w:widowControl w:val="0"/>
      <w:shd w:val="clear" w:color="auto" w:fill="FFFFFF"/>
      <w:spacing w:line="331" w:lineRule="atLeast"/>
      <w:ind w:hanging="660"/>
    </w:pPr>
    <w:rPr>
      <w:sz w:val="26"/>
      <w:szCs w:val="26"/>
      <w:shd w:val="clear" w:color="auto" w:fill="FFFFFF"/>
    </w:rPr>
  </w:style>
  <w:style w:type="paragraph" w:styleId="HTML">
    <w:name w:val="HTML Preformatted"/>
    <w:basedOn w:val="a"/>
    <w:qFormat/>
    <w:pPr>
      <w:spacing w:line="240" w:lineRule="auto"/>
    </w:pPr>
    <w:rPr>
      <w:rFonts w:ascii="Courier New" w:hAnsi="Courier New" w:cs="Courier New"/>
    </w:rPr>
  </w:style>
  <w:style w:type="character" w:customStyle="1" w:styleId="HTML0">
    <w:name w:val="Стандартный HTML Знак"/>
    <w:rPr>
      <w:rFonts w:ascii="Courier New" w:eastAsia="Times New Roman" w:hAnsi="Courier New" w:cs="Courier New"/>
      <w:w w:val="100"/>
      <w:position w:val="-1"/>
      <w:sz w:val="20"/>
      <w:szCs w:val="20"/>
      <w:effect w:val="none"/>
      <w:vertAlign w:val="baseline"/>
      <w:cs w:val="0"/>
      <w:em w:val="none"/>
      <w:lang w:eastAsia="ru-RU"/>
    </w:rPr>
  </w:style>
  <w:style w:type="character" w:customStyle="1" w:styleId="30">
    <w:name w:val="Заголовок №3_"/>
    <w:rPr>
      <w:rFonts w:ascii="Times New Roman" w:eastAsia="Times New Roman" w:hAnsi="Times New Roman" w:cs="Times New Roman"/>
      <w:b/>
      <w:bCs/>
      <w:w w:val="100"/>
      <w:position w:val="-1"/>
      <w:sz w:val="28"/>
      <w:szCs w:val="28"/>
      <w:effect w:val="none"/>
      <w:shd w:val="clear" w:color="auto" w:fill="FFFFFF"/>
      <w:vertAlign w:val="baseline"/>
      <w:cs w:val="0"/>
      <w:em w:val="none"/>
    </w:rPr>
  </w:style>
  <w:style w:type="paragraph" w:customStyle="1" w:styleId="31">
    <w:name w:val="Заголовок №3"/>
    <w:basedOn w:val="a"/>
    <w:pPr>
      <w:widowControl w:val="0"/>
      <w:shd w:val="clear" w:color="auto" w:fill="FFFFFF"/>
      <w:spacing w:before="540" w:after="240" w:line="0" w:lineRule="atLeast"/>
      <w:jc w:val="center"/>
      <w:outlineLvl w:val="2"/>
    </w:pPr>
    <w:rPr>
      <w:b/>
      <w:bCs/>
      <w:sz w:val="28"/>
      <w:szCs w:val="28"/>
      <w:lang w:eastAsia="en-US"/>
    </w:rPr>
  </w:style>
  <w:style w:type="character" w:styleId="ac">
    <w:name w:val="Hyperlink"/>
    <w:qFormat/>
    <w:rPr>
      <w:color w:val="0000FF"/>
      <w:w w:val="100"/>
      <w:position w:val="-1"/>
      <w:u w:val="single"/>
      <w:effect w:val="none"/>
      <w:vertAlign w:val="baseline"/>
      <w:cs w:val="0"/>
      <w:em w:val="none"/>
    </w:rPr>
  </w:style>
  <w:style w:type="paragraph" w:customStyle="1" w:styleId="tjbmf">
    <w:name w:val="tj bmf"/>
    <w:basedOn w:val="a"/>
    <w:pPr>
      <w:spacing w:before="100" w:beforeAutospacing="1" w:after="100" w:afterAutospacing="1" w:line="240" w:lineRule="auto"/>
    </w:pPr>
    <w:rPr>
      <w:sz w:val="24"/>
      <w:szCs w:val="24"/>
      <w:lang w:val="uk-UA" w:eastAsia="uk-UA"/>
    </w:rPr>
  </w:style>
  <w:style w:type="character" w:customStyle="1" w:styleId="apple-converted-space">
    <w:name w:val="apple-converted-space"/>
    <w:rPr>
      <w:w w:val="100"/>
      <w:position w:val="-1"/>
      <w:effect w:val="none"/>
      <w:vertAlign w:val="baseline"/>
      <w:cs w:val="0"/>
      <w:em w:val="none"/>
    </w:rPr>
  </w:style>
  <w:style w:type="table" w:styleId="ad">
    <w:name w:val="Table Grid"/>
    <w:basedOn w:val="a1"/>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paragraph" w:styleId="af">
    <w:name w:val="header"/>
    <w:basedOn w:val="a"/>
    <w:link w:val="af0"/>
    <w:uiPriority w:val="99"/>
    <w:unhideWhenUsed/>
    <w:rsid w:val="00D34BC6"/>
    <w:pPr>
      <w:tabs>
        <w:tab w:val="center" w:pos="4677"/>
        <w:tab w:val="right" w:pos="9355"/>
      </w:tabs>
      <w:spacing w:line="240" w:lineRule="auto"/>
    </w:pPr>
  </w:style>
  <w:style w:type="character" w:customStyle="1" w:styleId="af0">
    <w:name w:val="Верхний колонтитул Знак"/>
    <w:basedOn w:val="a0"/>
    <w:link w:val="af"/>
    <w:uiPriority w:val="99"/>
    <w:rsid w:val="00D34BC6"/>
    <w:rPr>
      <w:snapToGrid w:val="0"/>
      <w:position w:val="-1"/>
    </w:rPr>
  </w:style>
  <w:style w:type="paragraph" w:styleId="af1">
    <w:name w:val="footer"/>
    <w:basedOn w:val="a"/>
    <w:link w:val="af2"/>
    <w:uiPriority w:val="99"/>
    <w:unhideWhenUsed/>
    <w:rsid w:val="00D34BC6"/>
    <w:pPr>
      <w:tabs>
        <w:tab w:val="center" w:pos="4677"/>
        <w:tab w:val="right" w:pos="9355"/>
      </w:tabs>
      <w:spacing w:line="240" w:lineRule="auto"/>
    </w:pPr>
  </w:style>
  <w:style w:type="character" w:customStyle="1" w:styleId="af2">
    <w:name w:val="Нижний колонтитул Знак"/>
    <w:basedOn w:val="a0"/>
    <w:link w:val="af1"/>
    <w:uiPriority w:val="99"/>
    <w:rsid w:val="00D34BC6"/>
    <w:rPr>
      <w:snapToGrid w:val="0"/>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novool.otg.dp.gov.ua"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s://novool.otg.dp.gov.ua/ua/nasha-gromad%D0%B0/byudzh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RBWQQJK8fRD3wiPu7mDRItX0Lw==">AMUW2mXK8+TH8OeSC5IF21jP4GKGVUNW/CrixIoKxjLKBB8M8vYFku9GFAMaqfIw08BrB+xlwsGwis9nr2/QXgVNjoGO/xlKj/uVlkwVgkfrjoLohyOpJ0Q=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A92D3D-88C3-4061-AD98-44E334D9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1</Pages>
  <Words>4776</Words>
  <Characters>27227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Admin</cp:lastModifiedBy>
  <cp:revision>27</cp:revision>
  <cp:lastPrinted>2020-07-28T12:15:00Z</cp:lastPrinted>
  <dcterms:created xsi:type="dcterms:W3CDTF">2020-07-15T11:21:00Z</dcterms:created>
  <dcterms:modified xsi:type="dcterms:W3CDTF">2020-07-28T12:31:00Z</dcterms:modified>
</cp:coreProperties>
</file>